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251D" w14:textId="785B6737" w:rsidR="00E51ECF" w:rsidRPr="001038F5" w:rsidRDefault="00E51ECF" w:rsidP="001038F5">
      <w:pPr>
        <w:pStyle w:val="Title"/>
        <w:ind w:left="-425" w:right="-346"/>
        <w:jc w:val="left"/>
        <w:rPr>
          <w:sz w:val="40"/>
          <w:szCs w:val="40"/>
        </w:rPr>
      </w:pPr>
      <w:r w:rsidRPr="001038F5">
        <w:rPr>
          <w:sz w:val="40"/>
          <w:szCs w:val="40"/>
        </w:rPr>
        <w:t xml:space="preserve">Theme: </w:t>
      </w:r>
      <w:r w:rsidR="00325791" w:rsidRPr="001038F5">
        <w:rPr>
          <w:sz w:val="40"/>
          <w:szCs w:val="40"/>
        </w:rPr>
        <w:t>Selecting Appropriate Approaches for Restoration</w:t>
      </w:r>
      <w:r w:rsidRPr="001038F5">
        <w:rPr>
          <w:sz w:val="40"/>
          <w:szCs w:val="40"/>
        </w:rPr>
        <w:t>.</w:t>
      </w:r>
    </w:p>
    <w:p w14:paraId="0E0B6300" w14:textId="43E43AC8" w:rsidR="00E64CB5" w:rsidRDefault="009E6322" w:rsidP="00AA2117">
      <w:pPr>
        <w:spacing w:after="120"/>
        <w:ind w:right="1068"/>
        <w:rPr>
          <w:rStyle w:val="Hyperlink"/>
          <w:sz w:val="23"/>
          <w:szCs w:val="23"/>
        </w:rPr>
      </w:pPr>
      <w:r w:rsidRPr="003926DD">
        <w:rPr>
          <w:b/>
          <w:sz w:val="23"/>
          <w:szCs w:val="23"/>
        </w:rPr>
        <w:t xml:space="preserve">Selecting appropriate approaches to restoration can optimise efficiencies, avoiding serious and costly errors associated with either over-estimating or under-estimating a site’s potential for natural regeneration. </w:t>
      </w:r>
      <w:r w:rsidRPr="003926DD">
        <w:rPr>
          <w:sz w:val="23"/>
          <w:szCs w:val="23"/>
        </w:rPr>
        <w:t xml:space="preserve">(See National Restoration Standards </w:t>
      </w:r>
      <w:hyperlink r:id="rId9" w:history="1">
        <w:r w:rsidRPr="00334048">
          <w:rPr>
            <w:rStyle w:val="Hyperlink"/>
            <w:sz w:val="23"/>
            <w:szCs w:val="23"/>
          </w:rPr>
          <w:t>Principle 2</w:t>
        </w:r>
        <w:r w:rsidRPr="00334048">
          <w:rPr>
            <w:rStyle w:val="Hyperlink"/>
            <w:rFonts w:ascii="Calibri" w:hAnsi="Calibri"/>
            <w:sz w:val="23"/>
            <w:szCs w:val="23"/>
          </w:rPr>
          <w:t>.)</w:t>
        </w:r>
      </w:hyperlink>
      <w:r w:rsidRPr="003926DD">
        <w:rPr>
          <w:b/>
          <w:sz w:val="23"/>
          <w:szCs w:val="23"/>
        </w:rPr>
        <w:t xml:space="preserve"> T</w:t>
      </w:r>
      <w:r>
        <w:rPr>
          <w:b/>
          <w:sz w:val="23"/>
          <w:szCs w:val="23"/>
        </w:rPr>
        <w:t xml:space="preserve">he Appropriate Approaches theme on regenTV highlights this aspect of restoration projects </w:t>
      </w:r>
      <w:r w:rsidRPr="003926DD">
        <w:rPr>
          <w:sz w:val="23"/>
          <w:szCs w:val="23"/>
        </w:rPr>
        <w:t xml:space="preserve">- </w:t>
      </w:r>
      <w:hyperlink r:id="rId10" w:history="1">
        <w:r w:rsidRPr="003926DD">
          <w:rPr>
            <w:rStyle w:val="Hyperlink"/>
            <w:sz w:val="23"/>
            <w:szCs w:val="23"/>
          </w:rPr>
          <w:t>http://www.aabr.org.au/regentv/</w:t>
        </w:r>
      </w:hyperlink>
      <w:r w:rsidR="00E64CB5">
        <w:rPr>
          <w:rStyle w:val="Hyperlink"/>
          <w:sz w:val="23"/>
          <w:szCs w:val="23"/>
        </w:rPr>
        <w:t>.</w:t>
      </w:r>
    </w:p>
    <w:p w14:paraId="027DC313" w14:textId="65E1A54E" w:rsidR="00A80B8C" w:rsidRPr="00FD6914" w:rsidRDefault="00D000FC" w:rsidP="00AA2117">
      <w:pPr>
        <w:spacing w:after="120"/>
        <w:ind w:right="1068"/>
      </w:pPr>
      <w:r w:rsidRPr="00FD6914">
        <w:t xml:space="preserve">Further information is available in National Restoration Standards </w:t>
      </w:r>
      <w:hyperlink r:id="rId11" w:history="1">
        <w:r w:rsidRPr="006E4150">
          <w:rPr>
            <w:rStyle w:val="Hyperlink"/>
          </w:rPr>
          <w:t>http://seraustralasia.com/standards/contents.html</w:t>
        </w:r>
      </w:hyperlink>
    </w:p>
    <w:p w14:paraId="0710AB01" w14:textId="1ECFE1E0" w:rsidR="00681C84" w:rsidRPr="00CE17B6" w:rsidRDefault="00864349" w:rsidP="004F49C1">
      <w:pPr>
        <w:pStyle w:val="Heading1"/>
        <w:spacing w:line="240" w:lineRule="auto"/>
        <w:rPr>
          <w:rFonts w:ascii="Calibri Light" w:hAnsi="Calibri Light"/>
        </w:rPr>
      </w:pPr>
      <w:r w:rsidRPr="00CE17B6">
        <w:rPr>
          <w:rFonts w:ascii="Calibri Light" w:hAnsi="Calibri Light"/>
        </w:rPr>
        <w:t>E</w:t>
      </w:r>
      <w:r w:rsidR="00A2585C" w:rsidRPr="00CE17B6">
        <w:rPr>
          <w:rFonts w:ascii="Calibri Light" w:hAnsi="Calibri Light"/>
        </w:rPr>
        <w:t>xercise</w:t>
      </w:r>
      <w:r w:rsidR="008F5955">
        <w:rPr>
          <w:rFonts w:ascii="Calibri Light" w:hAnsi="Calibri Light"/>
        </w:rPr>
        <w:t>s</w:t>
      </w:r>
      <w:r w:rsidR="00AA2117" w:rsidRPr="00CE17B6">
        <w:rPr>
          <w:rFonts w:ascii="Calibri Light" w:hAnsi="Calibri Light"/>
        </w:rPr>
        <w:t xml:space="preserve"> Overview</w:t>
      </w:r>
      <w:r w:rsidR="00681C84" w:rsidRPr="00CE17B6">
        <w:rPr>
          <w:rFonts w:ascii="Calibri Light" w:hAnsi="Calibri Light"/>
        </w:rPr>
        <w:t xml:space="preserve">. </w:t>
      </w:r>
    </w:p>
    <w:p w14:paraId="60A58B35" w14:textId="03A3B3FA" w:rsidR="00DF4147" w:rsidRPr="00FD6914" w:rsidRDefault="00EB0F55" w:rsidP="00EB0F55">
      <w:pPr>
        <w:pStyle w:val="Quote"/>
        <w:ind w:left="-425" w:right="-914" w:firstLine="425"/>
        <w:rPr>
          <w:i w:val="0"/>
        </w:rPr>
      </w:pPr>
      <w:r w:rsidRPr="00E010A1">
        <w:rPr>
          <w:rFonts w:asciiTheme="minorHAnsi" w:hAnsiTheme="minorHAnsi"/>
          <w:i w:val="0"/>
          <w:sz w:val="24"/>
          <w:szCs w:val="24"/>
        </w:rPr>
        <w:t xml:space="preserve">Visit the </w:t>
      </w:r>
      <w:r w:rsidR="00DF4147" w:rsidRPr="00E010A1">
        <w:rPr>
          <w:rFonts w:asciiTheme="minorHAnsi" w:hAnsiTheme="minorHAnsi"/>
          <w:i w:val="0"/>
          <w:sz w:val="24"/>
          <w:szCs w:val="24"/>
        </w:rPr>
        <w:t>regenTV site</w:t>
      </w:r>
      <w:r w:rsidR="00DF4147" w:rsidRPr="00FD6914">
        <w:rPr>
          <w:i w:val="0"/>
          <w:sz w:val="24"/>
          <w:szCs w:val="24"/>
        </w:rPr>
        <w:t xml:space="preserve"> - </w:t>
      </w:r>
      <w:hyperlink r:id="rId12" w:history="1">
        <w:r w:rsidR="00DF4147" w:rsidRPr="00E010A1">
          <w:rPr>
            <w:rStyle w:val="Hyperlink"/>
            <w:i/>
          </w:rPr>
          <w:t>http://www.aabr.org.au/regentv/</w:t>
        </w:r>
      </w:hyperlink>
      <w:r w:rsidR="00DF4147" w:rsidRPr="00FD6914">
        <w:rPr>
          <w:i w:val="0"/>
          <w:sz w:val="24"/>
          <w:szCs w:val="24"/>
        </w:rPr>
        <w:t xml:space="preserve"> </w:t>
      </w:r>
    </w:p>
    <w:p w14:paraId="1A59DB26" w14:textId="49DEBD29" w:rsidR="0060363B" w:rsidRDefault="00483074" w:rsidP="00940B8D">
      <w:r>
        <w:t xml:space="preserve">Once you have viewed a subset of </w:t>
      </w:r>
      <w:r w:rsidR="000160E1">
        <w:t>r</w:t>
      </w:r>
      <w:r w:rsidR="00850E51">
        <w:t xml:space="preserve">egenTV </w:t>
      </w:r>
      <w:r w:rsidR="00864349">
        <w:t>vide</w:t>
      </w:r>
      <w:r w:rsidR="00864349" w:rsidRPr="001E115C">
        <w:t>os</w:t>
      </w:r>
      <w:r w:rsidR="00EB0CD2">
        <w:t xml:space="preserve"> under theme </w:t>
      </w:r>
      <w:r w:rsidR="00E64CB5">
        <w:rPr>
          <w:b/>
          <w:i/>
        </w:rPr>
        <w:t>Appropriate Approaches</w:t>
      </w:r>
      <w:r w:rsidR="00864349">
        <w:t xml:space="preserve"> </w:t>
      </w:r>
      <w:r w:rsidR="002E4DFA">
        <w:t>undertake the following exercises</w:t>
      </w:r>
      <w:r w:rsidR="001206F6">
        <w:t>.</w:t>
      </w:r>
      <w:r w:rsidR="002E4DFA">
        <w:t xml:space="preserve"> </w:t>
      </w:r>
    </w:p>
    <w:p w14:paraId="257D0940" w14:textId="20964CF3" w:rsidR="00864349" w:rsidRPr="00F25E9C" w:rsidRDefault="00864349" w:rsidP="00C25C84">
      <w:pPr>
        <w:rPr>
          <w:i/>
        </w:rPr>
      </w:pPr>
      <w:r w:rsidRPr="00F25E9C">
        <w:rPr>
          <w:i/>
        </w:rPr>
        <w:t xml:space="preserve">Note that further information is available in the online reports listed </w:t>
      </w:r>
      <w:r w:rsidR="00A23B41" w:rsidRPr="00F25E9C">
        <w:rPr>
          <w:i/>
        </w:rPr>
        <w:t>on each video’s page.</w:t>
      </w:r>
      <w:r w:rsidR="00681C84" w:rsidRPr="00F25E9C">
        <w:rPr>
          <w:i/>
        </w:rPr>
        <w:t xml:space="preserve"> </w:t>
      </w:r>
      <w:r w:rsidR="00C04C0C">
        <w:rPr>
          <w:i/>
        </w:rPr>
        <w:t>We suggest</w:t>
      </w:r>
      <w:r w:rsidR="00484968">
        <w:rPr>
          <w:i/>
        </w:rPr>
        <w:t xml:space="preserve"> </w:t>
      </w:r>
      <w:r w:rsidR="00484968" w:rsidRPr="00484968">
        <w:rPr>
          <w:i/>
          <w:spacing w:val="-2"/>
          <w:sz w:val="23"/>
          <w:szCs w:val="23"/>
        </w:rPr>
        <w:t>you refer to at least one of those other resources when preparing your responses.</w:t>
      </w:r>
      <w:r w:rsidR="00C04C0C">
        <w:rPr>
          <w:i/>
        </w:rPr>
        <w:t xml:space="preserve"> </w:t>
      </w:r>
    </w:p>
    <w:p w14:paraId="77C8CEC0" w14:textId="2ABD986D" w:rsidR="00EB0CD2" w:rsidRDefault="00F25E9C" w:rsidP="00D72FFB">
      <w:pPr>
        <w:pStyle w:val="Heading2"/>
        <w:rPr>
          <w:rFonts w:ascii="Calibri Light" w:hAnsi="Calibri Light"/>
        </w:rPr>
      </w:pPr>
      <w:r w:rsidRPr="00D72FFB">
        <w:rPr>
          <w:rFonts w:ascii="Calibri Light" w:hAnsi="Calibri Light"/>
        </w:rPr>
        <w:t xml:space="preserve">Activity </w:t>
      </w:r>
      <w:r w:rsidR="00EB0CD2">
        <w:rPr>
          <w:rFonts w:ascii="Calibri Light" w:hAnsi="Calibri Light"/>
        </w:rPr>
        <w:t>1</w:t>
      </w:r>
    </w:p>
    <w:p w14:paraId="6C19BA27" w14:textId="4A336F01" w:rsidR="0087465C" w:rsidRDefault="0087465C" w:rsidP="0087465C">
      <w:pPr>
        <w:rPr>
          <w:b/>
        </w:rPr>
      </w:pPr>
      <w:r w:rsidRPr="00264C63">
        <w:rPr>
          <w:b/>
        </w:rPr>
        <w:t xml:space="preserve">Explain any disadvantages </w:t>
      </w:r>
      <w:r w:rsidRPr="00932553">
        <w:rPr>
          <w:b/>
          <w:u w:val="single"/>
        </w:rPr>
        <w:t>if</w:t>
      </w:r>
      <w:r w:rsidRPr="00264C63">
        <w:rPr>
          <w:b/>
        </w:rPr>
        <w:t xml:space="preserve">: </w:t>
      </w:r>
    </w:p>
    <w:p w14:paraId="3EC1F2DD" w14:textId="77777777" w:rsidR="0087465C" w:rsidRPr="00D72FFB" w:rsidRDefault="0087465C" w:rsidP="0087465C">
      <w:pPr>
        <w:pStyle w:val="Heading2"/>
        <w:rPr>
          <w:rFonts w:ascii="Calibri Light" w:hAnsi="Calibri Light"/>
        </w:rPr>
      </w:pPr>
      <w:r w:rsidRPr="00D72FFB">
        <w:rPr>
          <w:rFonts w:ascii="Calibri Light" w:hAnsi="Calibri Light"/>
        </w:rPr>
        <w:t>1a</w:t>
      </w:r>
    </w:p>
    <w:p w14:paraId="5E32D6BE" w14:textId="449A6F92" w:rsidR="0087465C" w:rsidRPr="001D4F48" w:rsidRDefault="0087465C" w:rsidP="0087465C">
      <w:pPr>
        <w:pStyle w:val="CommentText"/>
        <w:ind w:right="-284"/>
        <w:rPr>
          <w:sz w:val="22"/>
          <w:szCs w:val="22"/>
        </w:rPr>
      </w:pPr>
      <w:r>
        <w:rPr>
          <w:sz w:val="22"/>
          <w:szCs w:val="22"/>
        </w:rPr>
        <w:t>A</w:t>
      </w:r>
      <w:r w:rsidRPr="001D4F48">
        <w:rPr>
          <w:sz w:val="22"/>
          <w:szCs w:val="22"/>
        </w:rPr>
        <w:t xml:space="preserve"> reconstruction approach (involving planting and mulching) was taken on a site that appeared to have few natives above ground when in reality the site had many natives in the soil seed bank? </w:t>
      </w:r>
    </w:p>
    <w:p w14:paraId="5F651AAD" w14:textId="77777777" w:rsidR="0087465C" w:rsidRPr="001D4F48" w:rsidRDefault="0087465C" w:rsidP="0087465C">
      <w:pPr>
        <w:pStyle w:val="CommentText"/>
        <w:ind w:right="-284"/>
        <w:rPr>
          <w:sz w:val="22"/>
          <w:szCs w:val="22"/>
        </w:rPr>
      </w:pPr>
    </w:p>
    <w:p w14:paraId="44BD4F04" w14:textId="77777777" w:rsidR="0087465C" w:rsidRDefault="0087465C" w:rsidP="0087465C">
      <w:pPr>
        <w:pStyle w:val="CommentText"/>
        <w:ind w:right="-284"/>
        <w:rPr>
          <w:sz w:val="22"/>
          <w:szCs w:val="22"/>
        </w:rPr>
      </w:pPr>
    </w:p>
    <w:p w14:paraId="520E3376" w14:textId="77777777" w:rsidR="0087465C" w:rsidRPr="001D4F48" w:rsidRDefault="0087465C" w:rsidP="0087465C">
      <w:pPr>
        <w:pStyle w:val="CommentText"/>
        <w:ind w:right="-284"/>
        <w:rPr>
          <w:sz w:val="22"/>
          <w:szCs w:val="22"/>
        </w:rPr>
      </w:pPr>
    </w:p>
    <w:p w14:paraId="05D91A5A" w14:textId="77777777" w:rsidR="0087465C" w:rsidRPr="001D4F48" w:rsidRDefault="0087465C" w:rsidP="0087465C">
      <w:pPr>
        <w:pStyle w:val="CommentText"/>
        <w:ind w:right="-284"/>
        <w:rPr>
          <w:sz w:val="22"/>
          <w:szCs w:val="22"/>
        </w:rPr>
      </w:pPr>
    </w:p>
    <w:p w14:paraId="5BE96726" w14:textId="77777777" w:rsidR="0087465C" w:rsidRPr="00D72FFB" w:rsidRDefault="0087465C" w:rsidP="0087465C">
      <w:pPr>
        <w:pStyle w:val="Heading2"/>
        <w:rPr>
          <w:rFonts w:ascii="Calibri Light" w:hAnsi="Calibri Light"/>
        </w:rPr>
      </w:pPr>
      <w:r w:rsidRPr="00D72FFB">
        <w:rPr>
          <w:rFonts w:ascii="Calibri Light" w:hAnsi="Calibri Light"/>
        </w:rPr>
        <w:t xml:space="preserve">1b </w:t>
      </w:r>
    </w:p>
    <w:p w14:paraId="19F43F77" w14:textId="5A642E74" w:rsidR="0087465C" w:rsidRPr="001D4F48" w:rsidRDefault="0087465C" w:rsidP="0087465C">
      <w:pPr>
        <w:pStyle w:val="CommentText"/>
        <w:ind w:right="-284"/>
        <w:rPr>
          <w:sz w:val="22"/>
          <w:szCs w:val="22"/>
        </w:rPr>
      </w:pPr>
      <w:r>
        <w:rPr>
          <w:sz w:val="22"/>
          <w:szCs w:val="22"/>
        </w:rPr>
        <w:t>A</w:t>
      </w:r>
      <w:r w:rsidRPr="001D4F48">
        <w:rPr>
          <w:sz w:val="22"/>
          <w:szCs w:val="22"/>
        </w:rPr>
        <w:t xml:space="preserve">n assisted regeneration approach was taken on a site that did not have regeneration potential? </w:t>
      </w:r>
    </w:p>
    <w:p w14:paraId="010BAE1B" w14:textId="77777777" w:rsidR="001206F6" w:rsidRPr="001206F6" w:rsidRDefault="001206F6" w:rsidP="001206F6"/>
    <w:p w14:paraId="15B22DB6" w14:textId="77777777" w:rsidR="003436AB" w:rsidRDefault="003436AB" w:rsidP="00C25C84"/>
    <w:p w14:paraId="69795F52" w14:textId="77777777" w:rsidR="00D72FFB" w:rsidRDefault="00D72FFB">
      <w:pPr>
        <w:rPr>
          <w:rFonts w:ascii="Calibri Light" w:hAnsi="Calibri Light"/>
          <w:smallCaps/>
          <w:sz w:val="28"/>
          <w:szCs w:val="28"/>
        </w:rPr>
      </w:pPr>
      <w:r>
        <w:rPr>
          <w:rFonts w:ascii="Calibri Light" w:hAnsi="Calibri Light"/>
        </w:rPr>
        <w:br w:type="page"/>
      </w:r>
    </w:p>
    <w:p w14:paraId="7BB4A2DB" w14:textId="6C1E824B" w:rsidR="00A2585C" w:rsidRPr="007B6A77" w:rsidRDefault="00876259" w:rsidP="00B56D4C">
      <w:pPr>
        <w:pStyle w:val="Heading2"/>
        <w:rPr>
          <w:rFonts w:ascii="Calibri Light" w:hAnsi="Calibri Light"/>
        </w:rPr>
      </w:pPr>
      <w:r w:rsidRPr="007B6A77">
        <w:rPr>
          <w:rFonts w:ascii="Calibri Light" w:hAnsi="Calibri Light"/>
        </w:rPr>
        <w:lastRenderedPageBreak/>
        <w:t>Activity</w:t>
      </w:r>
      <w:r w:rsidR="000E32AD">
        <w:rPr>
          <w:rFonts w:ascii="Calibri Light" w:hAnsi="Calibri Light"/>
        </w:rPr>
        <w:t xml:space="preserve"> 2</w:t>
      </w:r>
      <w:r w:rsidR="00864349" w:rsidRPr="007B6A77">
        <w:rPr>
          <w:rFonts w:ascii="Calibri Light" w:hAnsi="Calibri Light"/>
        </w:rPr>
        <w:t xml:space="preserve">: </w:t>
      </w:r>
    </w:p>
    <w:p w14:paraId="377EA8A3" w14:textId="673050EB" w:rsidR="00DA7FA2" w:rsidRDefault="00334048" w:rsidP="006836A3">
      <w:pPr>
        <w:ind w:right="-284"/>
        <w:contextualSpacing/>
      </w:pPr>
      <w:hyperlink r:id="rId13" w:history="1">
        <w:r w:rsidR="006836A3" w:rsidRPr="000355DC">
          <w:rPr>
            <w:rStyle w:val="Hyperlink"/>
            <w:rFonts w:ascii="Calibri" w:hAnsi="Calibri"/>
          </w:rPr>
          <w:t>Using Box 2 of the National Restoration Standards</w:t>
        </w:r>
      </w:hyperlink>
      <w:r w:rsidR="006836A3" w:rsidRPr="00C71FE0">
        <w:t xml:space="preserve"> as a reference</w:t>
      </w:r>
      <w:r w:rsidR="00190C3E">
        <w:t>, in the table below</w:t>
      </w:r>
      <w:r w:rsidR="006836A3" w:rsidRPr="00C71FE0">
        <w:t xml:space="preserve"> </w:t>
      </w:r>
    </w:p>
    <w:p w14:paraId="69D4BDD4" w14:textId="4829AB8A" w:rsidR="00DA7FA2" w:rsidRDefault="006836A3" w:rsidP="006836A3">
      <w:pPr>
        <w:ind w:right="-284"/>
        <w:contextualSpacing/>
      </w:pPr>
      <w:r w:rsidRPr="00C71FE0">
        <w:t xml:space="preserve">(a) list in column 2 </w:t>
      </w:r>
      <w:r w:rsidR="00BA3818">
        <w:t xml:space="preserve">examples </w:t>
      </w:r>
      <w:r w:rsidRPr="00C71FE0">
        <w:t xml:space="preserve">of the case studies </w:t>
      </w:r>
      <w:r w:rsidR="00BA3818">
        <w:t xml:space="preserve">you watched </w:t>
      </w:r>
      <w:r w:rsidRPr="00C71FE0">
        <w:t>against the approach listed in column</w:t>
      </w:r>
      <w:r w:rsidR="001522FF">
        <w:t xml:space="preserve"> 1</w:t>
      </w:r>
      <w:r w:rsidR="00E33F1D">
        <w:t xml:space="preserve"> </w:t>
      </w:r>
      <w:r w:rsidRPr="00C71FE0">
        <w:t xml:space="preserve">and </w:t>
      </w:r>
    </w:p>
    <w:p w14:paraId="3CF16D89" w14:textId="77D6E035" w:rsidR="006836A3" w:rsidRDefault="006836A3" w:rsidP="006836A3">
      <w:pPr>
        <w:ind w:right="-284"/>
        <w:contextualSpacing/>
      </w:pPr>
      <w:r w:rsidRPr="00C71FE0">
        <w:t xml:space="preserve">(b) provide the rationale </w:t>
      </w:r>
      <w:r w:rsidR="00BA3818">
        <w:t>for that approach</w:t>
      </w:r>
      <w:r w:rsidRPr="00C71FE0">
        <w:t xml:space="preserve">. </w:t>
      </w:r>
    </w:p>
    <w:p w14:paraId="0B8E96E0" w14:textId="1A52FC0B" w:rsidR="00DC17C4" w:rsidRPr="00DC17C4" w:rsidRDefault="00DC17C4" w:rsidP="00DC17C4">
      <w:pPr>
        <w:pStyle w:val="TableHeading"/>
        <w:rPr>
          <w:spacing w:val="-2"/>
        </w:rPr>
      </w:pPr>
      <w:r w:rsidRPr="00864349">
        <w:rPr>
          <w:b/>
        </w:rPr>
        <w:t>Table 2.</w:t>
      </w:r>
      <w:r>
        <w:t xml:space="preserve">  Restoration Approach</w:t>
      </w:r>
    </w:p>
    <w:tbl>
      <w:tblPr>
        <w:tblStyle w:val="TableGrid"/>
        <w:tblW w:w="9634" w:type="dxa"/>
        <w:tblInd w:w="-318" w:type="dxa"/>
        <w:tblLook w:val="04A0" w:firstRow="1" w:lastRow="0" w:firstColumn="1" w:lastColumn="0" w:noHBand="0" w:noVBand="1"/>
      </w:tblPr>
      <w:tblGrid>
        <w:gridCol w:w="1987"/>
        <w:gridCol w:w="2627"/>
        <w:gridCol w:w="5020"/>
      </w:tblGrid>
      <w:tr w:rsidR="00DA7FA2" w:rsidRPr="001D4F48" w14:paraId="0599E4C6" w14:textId="77777777" w:rsidTr="007A0012">
        <w:trPr>
          <w:trHeight w:val="1645"/>
        </w:trPr>
        <w:tc>
          <w:tcPr>
            <w:tcW w:w="1987" w:type="dxa"/>
            <w:shd w:val="clear" w:color="auto" w:fill="F2F2F2" w:themeFill="background1" w:themeFillShade="F2"/>
            <w:vAlign w:val="center"/>
          </w:tcPr>
          <w:p w14:paraId="46EF291A" w14:textId="77777777" w:rsidR="00DA7FA2" w:rsidRPr="001D4F48" w:rsidRDefault="00DA7FA2" w:rsidP="0064662A">
            <w:pPr>
              <w:ind w:right="-284"/>
              <w:jc w:val="center"/>
              <w:rPr>
                <w:b/>
              </w:rPr>
            </w:pPr>
            <w:r w:rsidRPr="001D4F48">
              <w:rPr>
                <w:b/>
              </w:rPr>
              <w:t>Approach</w:t>
            </w:r>
          </w:p>
        </w:tc>
        <w:tc>
          <w:tcPr>
            <w:tcW w:w="2627" w:type="dxa"/>
            <w:shd w:val="clear" w:color="auto" w:fill="F2F2F2" w:themeFill="background1" w:themeFillShade="F2"/>
            <w:vAlign w:val="center"/>
          </w:tcPr>
          <w:p w14:paraId="6008A2B6" w14:textId="77777777" w:rsidR="00DA7FA2" w:rsidRPr="001D4F48" w:rsidRDefault="00DA7FA2" w:rsidP="0064662A">
            <w:pPr>
              <w:jc w:val="center"/>
              <w:rPr>
                <w:b/>
              </w:rPr>
            </w:pPr>
            <w:r>
              <w:rPr>
                <w:b/>
              </w:rPr>
              <w:t>Name the site</w:t>
            </w:r>
            <w:r w:rsidRPr="001D4F48">
              <w:rPr>
                <w:b/>
              </w:rPr>
              <w:t xml:space="preserve"> that used that approach </w:t>
            </w:r>
            <w:r w:rsidRPr="001D4F48">
              <w:t>(More than one case can be listed for each approach and the same case study can be used more than once)</w:t>
            </w:r>
          </w:p>
        </w:tc>
        <w:tc>
          <w:tcPr>
            <w:tcW w:w="5020" w:type="dxa"/>
            <w:shd w:val="clear" w:color="auto" w:fill="F2F2F2" w:themeFill="background1" w:themeFillShade="F2"/>
            <w:vAlign w:val="center"/>
          </w:tcPr>
          <w:p w14:paraId="4656F8E8" w14:textId="77777777" w:rsidR="00DA7FA2" w:rsidRPr="001D4F48" w:rsidRDefault="00DA7FA2" w:rsidP="0064662A">
            <w:pPr>
              <w:ind w:right="-284"/>
              <w:jc w:val="center"/>
              <w:rPr>
                <w:b/>
              </w:rPr>
            </w:pPr>
            <w:r w:rsidRPr="001D4F48">
              <w:rPr>
                <w:b/>
              </w:rPr>
              <w:t>Rationale for the approach</w:t>
            </w:r>
          </w:p>
          <w:p w14:paraId="1197BF7D" w14:textId="77777777" w:rsidR="00DA7FA2" w:rsidRPr="001D4F48" w:rsidRDefault="00DA7FA2" w:rsidP="0064662A">
            <w:pPr>
              <w:ind w:right="-284"/>
              <w:jc w:val="center"/>
            </w:pPr>
            <w:r w:rsidRPr="001D4F48">
              <w:t>(As you understand it from watching or reading the</w:t>
            </w:r>
            <w:r>
              <w:t xml:space="preserve"> </w:t>
            </w:r>
            <w:r w:rsidRPr="001D4F48">
              <w:t>material provided)</w:t>
            </w:r>
          </w:p>
        </w:tc>
      </w:tr>
      <w:tr w:rsidR="00DA7FA2" w:rsidRPr="001055A6" w14:paraId="675EFCB2" w14:textId="77777777" w:rsidTr="007A0012">
        <w:tc>
          <w:tcPr>
            <w:tcW w:w="1987" w:type="dxa"/>
          </w:tcPr>
          <w:p w14:paraId="7BEA228B" w14:textId="77777777" w:rsidR="00DA7FA2" w:rsidRPr="002B392B" w:rsidRDefault="00DA7FA2" w:rsidP="00DA7FA2">
            <w:pPr>
              <w:ind w:right="584"/>
              <w:rPr>
                <w:b/>
              </w:rPr>
            </w:pPr>
            <w:r>
              <w:rPr>
                <w:b/>
              </w:rPr>
              <w:t xml:space="preserve">1. </w:t>
            </w:r>
            <w:r w:rsidRPr="002B392B">
              <w:rPr>
                <w:b/>
              </w:rPr>
              <w:t xml:space="preserve">Natural regeneration approach. </w:t>
            </w:r>
          </w:p>
        </w:tc>
        <w:tc>
          <w:tcPr>
            <w:tcW w:w="2627" w:type="dxa"/>
          </w:tcPr>
          <w:p w14:paraId="603C2B8D" w14:textId="77777777" w:rsidR="00DA7FA2" w:rsidRDefault="00DA7FA2" w:rsidP="00DA7FA2">
            <w:pPr>
              <w:ind w:right="-284"/>
              <w:jc w:val="both"/>
              <w:rPr>
                <w:b/>
              </w:rPr>
            </w:pPr>
          </w:p>
          <w:p w14:paraId="7F5FA034" w14:textId="77777777" w:rsidR="00DA7FA2" w:rsidRDefault="00DA7FA2" w:rsidP="00DA7FA2">
            <w:pPr>
              <w:ind w:right="-284"/>
              <w:jc w:val="both"/>
              <w:rPr>
                <w:b/>
              </w:rPr>
            </w:pPr>
          </w:p>
          <w:p w14:paraId="02036CC4" w14:textId="77777777" w:rsidR="00DA7FA2" w:rsidRPr="001055A6" w:rsidRDefault="00DA7FA2" w:rsidP="00DA7FA2">
            <w:pPr>
              <w:ind w:right="-284"/>
              <w:jc w:val="both"/>
              <w:rPr>
                <w:b/>
              </w:rPr>
            </w:pPr>
          </w:p>
        </w:tc>
        <w:tc>
          <w:tcPr>
            <w:tcW w:w="5020" w:type="dxa"/>
          </w:tcPr>
          <w:p w14:paraId="58704DA1" w14:textId="77777777" w:rsidR="00DA7FA2" w:rsidRPr="001055A6" w:rsidRDefault="00DA7FA2" w:rsidP="00DA7FA2">
            <w:pPr>
              <w:ind w:right="-284"/>
              <w:jc w:val="both"/>
              <w:rPr>
                <w:b/>
              </w:rPr>
            </w:pPr>
          </w:p>
        </w:tc>
      </w:tr>
      <w:tr w:rsidR="00DA7FA2" w:rsidRPr="001055A6" w14:paraId="12619335" w14:textId="77777777" w:rsidTr="007A0012">
        <w:tc>
          <w:tcPr>
            <w:tcW w:w="1987" w:type="dxa"/>
          </w:tcPr>
          <w:p w14:paraId="42111606" w14:textId="77777777" w:rsidR="00DA7FA2" w:rsidRPr="002B392B" w:rsidRDefault="00DA7FA2" w:rsidP="00DA7FA2">
            <w:pPr>
              <w:ind w:right="-284"/>
              <w:rPr>
                <w:b/>
              </w:rPr>
            </w:pPr>
            <w:r>
              <w:rPr>
                <w:b/>
              </w:rPr>
              <w:t xml:space="preserve">2. </w:t>
            </w:r>
            <w:r w:rsidRPr="002B392B">
              <w:rPr>
                <w:b/>
              </w:rPr>
              <w:t xml:space="preserve">Assisted regeneration approach. </w:t>
            </w:r>
          </w:p>
        </w:tc>
        <w:tc>
          <w:tcPr>
            <w:tcW w:w="2627" w:type="dxa"/>
          </w:tcPr>
          <w:p w14:paraId="2486CA75" w14:textId="77777777" w:rsidR="00DA7FA2" w:rsidRDefault="00DA7FA2" w:rsidP="00DA7FA2">
            <w:pPr>
              <w:ind w:right="-284"/>
              <w:jc w:val="both"/>
              <w:rPr>
                <w:b/>
              </w:rPr>
            </w:pPr>
          </w:p>
          <w:p w14:paraId="6211C205" w14:textId="77777777" w:rsidR="00DA7FA2" w:rsidRDefault="00DA7FA2" w:rsidP="00DA7FA2">
            <w:pPr>
              <w:ind w:right="-284"/>
              <w:jc w:val="both"/>
              <w:rPr>
                <w:b/>
              </w:rPr>
            </w:pPr>
          </w:p>
          <w:p w14:paraId="5E4D19A6" w14:textId="77777777" w:rsidR="00DA7FA2" w:rsidRDefault="00DA7FA2" w:rsidP="00DA7FA2">
            <w:pPr>
              <w:ind w:right="-284"/>
              <w:jc w:val="both"/>
              <w:rPr>
                <w:b/>
              </w:rPr>
            </w:pPr>
          </w:p>
          <w:p w14:paraId="694B700D" w14:textId="77777777" w:rsidR="00DA7FA2" w:rsidRPr="001055A6" w:rsidRDefault="00DA7FA2" w:rsidP="00DA7FA2">
            <w:pPr>
              <w:ind w:right="-284"/>
              <w:jc w:val="both"/>
              <w:rPr>
                <w:b/>
              </w:rPr>
            </w:pPr>
          </w:p>
        </w:tc>
        <w:tc>
          <w:tcPr>
            <w:tcW w:w="5020" w:type="dxa"/>
          </w:tcPr>
          <w:p w14:paraId="0E168E66" w14:textId="77777777" w:rsidR="00DA7FA2" w:rsidRPr="001055A6" w:rsidRDefault="00DA7FA2" w:rsidP="00DA7FA2">
            <w:pPr>
              <w:ind w:right="-284"/>
              <w:jc w:val="both"/>
              <w:rPr>
                <w:b/>
              </w:rPr>
            </w:pPr>
          </w:p>
        </w:tc>
      </w:tr>
      <w:tr w:rsidR="00DA7FA2" w:rsidRPr="001055A6" w14:paraId="6B0CF7C4" w14:textId="77777777" w:rsidTr="007A0012">
        <w:tc>
          <w:tcPr>
            <w:tcW w:w="1987" w:type="dxa"/>
          </w:tcPr>
          <w:p w14:paraId="44591BEA" w14:textId="77777777" w:rsidR="00DA7FA2" w:rsidRPr="002B392B" w:rsidRDefault="00DA7FA2" w:rsidP="00DA7FA2">
            <w:pPr>
              <w:ind w:right="-284"/>
              <w:rPr>
                <w:b/>
              </w:rPr>
            </w:pPr>
            <w:r>
              <w:rPr>
                <w:b/>
              </w:rPr>
              <w:t xml:space="preserve">3. </w:t>
            </w:r>
            <w:r w:rsidRPr="002B392B">
              <w:rPr>
                <w:b/>
              </w:rPr>
              <w:t xml:space="preserve">Reconstruction approach. </w:t>
            </w:r>
          </w:p>
        </w:tc>
        <w:tc>
          <w:tcPr>
            <w:tcW w:w="2627" w:type="dxa"/>
          </w:tcPr>
          <w:p w14:paraId="2990BAAC" w14:textId="77777777" w:rsidR="00DA7FA2" w:rsidRDefault="00DA7FA2" w:rsidP="00DA7FA2">
            <w:pPr>
              <w:ind w:right="-284"/>
              <w:jc w:val="both"/>
              <w:rPr>
                <w:b/>
              </w:rPr>
            </w:pPr>
          </w:p>
          <w:p w14:paraId="30562A15" w14:textId="77777777" w:rsidR="00DA7FA2" w:rsidRDefault="00DA7FA2" w:rsidP="00DA7FA2">
            <w:pPr>
              <w:ind w:right="-284"/>
              <w:jc w:val="both"/>
              <w:rPr>
                <w:b/>
              </w:rPr>
            </w:pPr>
          </w:p>
          <w:p w14:paraId="6FCE023B" w14:textId="77777777" w:rsidR="00E33F1D" w:rsidRDefault="00E33F1D" w:rsidP="00DA7FA2">
            <w:pPr>
              <w:ind w:right="-284"/>
              <w:jc w:val="both"/>
              <w:rPr>
                <w:b/>
              </w:rPr>
            </w:pPr>
          </w:p>
          <w:p w14:paraId="56A22190" w14:textId="77777777" w:rsidR="00DA7FA2" w:rsidRPr="001055A6" w:rsidRDefault="00DA7FA2" w:rsidP="00DA7FA2">
            <w:pPr>
              <w:ind w:right="-284"/>
              <w:jc w:val="both"/>
              <w:rPr>
                <w:b/>
              </w:rPr>
            </w:pPr>
          </w:p>
        </w:tc>
        <w:tc>
          <w:tcPr>
            <w:tcW w:w="5020" w:type="dxa"/>
          </w:tcPr>
          <w:p w14:paraId="24EE750B" w14:textId="77777777" w:rsidR="00DA7FA2" w:rsidRPr="001055A6" w:rsidRDefault="00DA7FA2" w:rsidP="00DA7FA2">
            <w:pPr>
              <w:ind w:right="-284"/>
              <w:jc w:val="both"/>
              <w:rPr>
                <w:b/>
              </w:rPr>
            </w:pPr>
          </w:p>
        </w:tc>
      </w:tr>
      <w:tr w:rsidR="00DA7FA2" w:rsidRPr="001055A6" w14:paraId="4FA9772A" w14:textId="77777777" w:rsidTr="007A0012">
        <w:tc>
          <w:tcPr>
            <w:tcW w:w="1987" w:type="dxa"/>
          </w:tcPr>
          <w:p w14:paraId="6B8A130F" w14:textId="77777777" w:rsidR="00DA7FA2" w:rsidRPr="001055A6" w:rsidRDefault="00DA7FA2" w:rsidP="00DA7FA2">
            <w:pPr>
              <w:ind w:right="-284"/>
            </w:pPr>
            <w:r>
              <w:rPr>
                <w:b/>
              </w:rPr>
              <w:t xml:space="preserve">4. </w:t>
            </w:r>
            <w:r w:rsidRPr="001055A6">
              <w:rPr>
                <w:b/>
              </w:rPr>
              <w:t xml:space="preserve">Mosaic of </w:t>
            </w:r>
            <w:r>
              <w:rPr>
                <w:b/>
              </w:rPr>
              <w:t>approaches 1-3</w:t>
            </w:r>
          </w:p>
        </w:tc>
        <w:tc>
          <w:tcPr>
            <w:tcW w:w="2627" w:type="dxa"/>
          </w:tcPr>
          <w:p w14:paraId="2B0A2634" w14:textId="77777777" w:rsidR="00DA7FA2" w:rsidRDefault="00DA7FA2" w:rsidP="00DA7FA2">
            <w:pPr>
              <w:ind w:right="-284"/>
              <w:jc w:val="both"/>
              <w:rPr>
                <w:b/>
              </w:rPr>
            </w:pPr>
          </w:p>
          <w:p w14:paraId="3F686731" w14:textId="77777777" w:rsidR="00DA7FA2" w:rsidRDefault="00DA7FA2" w:rsidP="00DA7FA2">
            <w:pPr>
              <w:ind w:right="-284"/>
              <w:jc w:val="both"/>
              <w:rPr>
                <w:b/>
              </w:rPr>
            </w:pPr>
          </w:p>
          <w:p w14:paraId="4EE994B8" w14:textId="77777777" w:rsidR="00DA7FA2" w:rsidRPr="001055A6" w:rsidRDefault="00DA7FA2" w:rsidP="00DA7FA2">
            <w:pPr>
              <w:ind w:right="-284"/>
              <w:jc w:val="both"/>
              <w:rPr>
                <w:b/>
              </w:rPr>
            </w:pPr>
          </w:p>
        </w:tc>
        <w:tc>
          <w:tcPr>
            <w:tcW w:w="5020" w:type="dxa"/>
          </w:tcPr>
          <w:p w14:paraId="71FB4596" w14:textId="77777777" w:rsidR="00DA7FA2" w:rsidRPr="001055A6" w:rsidRDefault="00DA7FA2" w:rsidP="00DA7FA2">
            <w:pPr>
              <w:ind w:right="-284"/>
              <w:jc w:val="both"/>
              <w:rPr>
                <w:b/>
              </w:rPr>
            </w:pPr>
          </w:p>
        </w:tc>
      </w:tr>
      <w:tr w:rsidR="00DA7FA2" w:rsidRPr="001055A6" w14:paraId="4F73CA06" w14:textId="77777777" w:rsidTr="007A0012">
        <w:tc>
          <w:tcPr>
            <w:tcW w:w="1987" w:type="dxa"/>
          </w:tcPr>
          <w:p w14:paraId="334D60D9" w14:textId="77777777" w:rsidR="00DA7FA2" w:rsidRPr="002B392B" w:rsidRDefault="00DA7FA2" w:rsidP="00DA7FA2">
            <w:pPr>
              <w:ind w:right="-284"/>
              <w:rPr>
                <w:b/>
              </w:rPr>
            </w:pPr>
            <w:r>
              <w:rPr>
                <w:b/>
              </w:rPr>
              <w:t xml:space="preserve">5. </w:t>
            </w:r>
            <w:r w:rsidRPr="002B392B">
              <w:rPr>
                <w:b/>
              </w:rPr>
              <w:t>Combination of approaches 1-3</w:t>
            </w:r>
          </w:p>
        </w:tc>
        <w:tc>
          <w:tcPr>
            <w:tcW w:w="2627" w:type="dxa"/>
          </w:tcPr>
          <w:p w14:paraId="3A892F76" w14:textId="77777777" w:rsidR="00DA7FA2" w:rsidRDefault="00DA7FA2" w:rsidP="00DA7FA2">
            <w:pPr>
              <w:ind w:right="-284"/>
              <w:jc w:val="both"/>
            </w:pPr>
          </w:p>
          <w:p w14:paraId="3BEE9869" w14:textId="77777777" w:rsidR="00DA7FA2" w:rsidRDefault="00DA7FA2" w:rsidP="00DA7FA2">
            <w:pPr>
              <w:ind w:right="-284"/>
              <w:jc w:val="both"/>
            </w:pPr>
          </w:p>
          <w:p w14:paraId="4B59C61E" w14:textId="77777777" w:rsidR="00DA7FA2" w:rsidRDefault="00DA7FA2" w:rsidP="00DA7FA2">
            <w:pPr>
              <w:ind w:right="-284"/>
              <w:jc w:val="both"/>
            </w:pPr>
          </w:p>
          <w:p w14:paraId="5E1B4620" w14:textId="77777777" w:rsidR="00DA7FA2" w:rsidRPr="001055A6" w:rsidRDefault="00DA7FA2" w:rsidP="00DA7FA2">
            <w:pPr>
              <w:ind w:right="-284"/>
              <w:jc w:val="both"/>
            </w:pPr>
          </w:p>
        </w:tc>
        <w:tc>
          <w:tcPr>
            <w:tcW w:w="5020" w:type="dxa"/>
          </w:tcPr>
          <w:p w14:paraId="575E15B6" w14:textId="77777777" w:rsidR="00DA7FA2" w:rsidRPr="001055A6" w:rsidRDefault="00DA7FA2" w:rsidP="00DA7FA2">
            <w:pPr>
              <w:ind w:right="-284"/>
              <w:jc w:val="both"/>
            </w:pPr>
          </w:p>
        </w:tc>
      </w:tr>
    </w:tbl>
    <w:p w14:paraId="0E8656DE" w14:textId="7C9BF08F" w:rsidR="00F943E2" w:rsidRPr="00BA76F4" w:rsidRDefault="00876259" w:rsidP="00B944AF">
      <w:pPr>
        <w:pStyle w:val="RegenHeading2"/>
      </w:pPr>
      <w:r>
        <w:t xml:space="preserve">Activity </w:t>
      </w:r>
      <w:r w:rsidR="00497CA0">
        <w:t xml:space="preserve">3 </w:t>
      </w:r>
    </w:p>
    <w:p w14:paraId="02B3E763" w14:textId="26D9C56F" w:rsidR="00A2475D" w:rsidRDefault="00A2475D" w:rsidP="0083693D">
      <w:r w:rsidRPr="00A2475D">
        <w:t>From Table 2</w:t>
      </w:r>
      <w:r>
        <w:t>- Restoration Approach,</w:t>
      </w:r>
      <w:r w:rsidRPr="00A2475D">
        <w:t xml:space="preserve"> select one of the assisted regeneration case studies and one of the reconstruction case studies and briefly explain how the approach achieved revegetation in line with the reference ecosystem identified at the start of the project.  </w:t>
      </w:r>
    </w:p>
    <w:tbl>
      <w:tblPr>
        <w:tblStyle w:val="TableGrid"/>
        <w:tblW w:w="8797" w:type="dxa"/>
        <w:tblInd w:w="-5" w:type="dxa"/>
        <w:tblLook w:val="04A0" w:firstRow="1" w:lastRow="0" w:firstColumn="1" w:lastColumn="0" w:noHBand="0" w:noVBand="1"/>
      </w:tblPr>
      <w:tblGrid>
        <w:gridCol w:w="1925"/>
        <w:gridCol w:w="6872"/>
      </w:tblGrid>
      <w:tr w:rsidR="005C456A" w:rsidRPr="001055A6" w14:paraId="5E8B0ECD" w14:textId="77777777" w:rsidTr="005C456A">
        <w:trPr>
          <w:trHeight w:val="1226"/>
        </w:trPr>
        <w:tc>
          <w:tcPr>
            <w:tcW w:w="1925" w:type="dxa"/>
          </w:tcPr>
          <w:p w14:paraId="3462B9B2" w14:textId="77777777" w:rsidR="00A870E6" w:rsidRPr="001055A6" w:rsidRDefault="00A870E6" w:rsidP="00A870E6">
            <w:pPr>
              <w:spacing w:after="288"/>
              <w:ind w:right="-284"/>
              <w:rPr>
                <w:b/>
              </w:rPr>
            </w:pPr>
            <w:r>
              <w:rPr>
                <w:b/>
              </w:rPr>
              <w:t>Case 1</w:t>
            </w:r>
          </w:p>
        </w:tc>
        <w:tc>
          <w:tcPr>
            <w:tcW w:w="6872" w:type="dxa"/>
          </w:tcPr>
          <w:p w14:paraId="4A7AB117" w14:textId="77777777" w:rsidR="00A870E6" w:rsidRDefault="00A870E6" w:rsidP="00A870E6">
            <w:pPr>
              <w:spacing w:after="288"/>
              <w:ind w:right="-284"/>
              <w:jc w:val="both"/>
              <w:rPr>
                <w:b/>
              </w:rPr>
            </w:pPr>
          </w:p>
          <w:p w14:paraId="5FE89E83" w14:textId="77777777" w:rsidR="00A870E6" w:rsidRDefault="00A870E6" w:rsidP="00A870E6">
            <w:pPr>
              <w:spacing w:after="288"/>
              <w:ind w:right="-284"/>
              <w:jc w:val="both"/>
              <w:rPr>
                <w:b/>
              </w:rPr>
            </w:pPr>
          </w:p>
          <w:p w14:paraId="7A15FBA7" w14:textId="77777777" w:rsidR="00A870E6" w:rsidRDefault="00A870E6" w:rsidP="00A870E6">
            <w:pPr>
              <w:spacing w:after="288"/>
              <w:ind w:right="-284"/>
              <w:jc w:val="both"/>
              <w:rPr>
                <w:b/>
              </w:rPr>
            </w:pPr>
          </w:p>
          <w:p w14:paraId="38641D5F" w14:textId="77777777" w:rsidR="00A870E6" w:rsidRDefault="00A870E6" w:rsidP="00A870E6">
            <w:pPr>
              <w:spacing w:after="288"/>
              <w:ind w:right="-284"/>
              <w:jc w:val="both"/>
              <w:rPr>
                <w:b/>
              </w:rPr>
            </w:pPr>
          </w:p>
          <w:p w14:paraId="41A9EDBF" w14:textId="77777777" w:rsidR="005C456A" w:rsidRDefault="005C456A" w:rsidP="00A870E6">
            <w:pPr>
              <w:spacing w:after="288"/>
              <w:ind w:right="-284"/>
              <w:jc w:val="both"/>
              <w:rPr>
                <w:b/>
              </w:rPr>
            </w:pPr>
          </w:p>
          <w:p w14:paraId="2F128A0F" w14:textId="77777777" w:rsidR="005C456A" w:rsidRDefault="005C456A" w:rsidP="00A870E6">
            <w:pPr>
              <w:spacing w:after="288"/>
              <w:ind w:right="-284"/>
              <w:jc w:val="both"/>
              <w:rPr>
                <w:b/>
              </w:rPr>
            </w:pPr>
          </w:p>
          <w:p w14:paraId="75473AD6" w14:textId="77777777" w:rsidR="005C456A" w:rsidRDefault="005C456A" w:rsidP="00A870E6">
            <w:pPr>
              <w:spacing w:after="288"/>
              <w:ind w:right="-284"/>
              <w:jc w:val="both"/>
              <w:rPr>
                <w:b/>
              </w:rPr>
            </w:pPr>
          </w:p>
          <w:p w14:paraId="48A91855" w14:textId="77777777" w:rsidR="005C456A" w:rsidRDefault="005C456A" w:rsidP="00A870E6">
            <w:pPr>
              <w:spacing w:after="288"/>
              <w:ind w:right="-284"/>
              <w:jc w:val="both"/>
              <w:rPr>
                <w:b/>
              </w:rPr>
            </w:pPr>
          </w:p>
          <w:p w14:paraId="48B839B7" w14:textId="77777777" w:rsidR="00A870E6" w:rsidRPr="001055A6" w:rsidRDefault="00A870E6" w:rsidP="00A870E6">
            <w:pPr>
              <w:spacing w:after="288"/>
              <w:ind w:right="-284"/>
              <w:jc w:val="both"/>
              <w:rPr>
                <w:b/>
              </w:rPr>
            </w:pPr>
          </w:p>
        </w:tc>
      </w:tr>
      <w:tr w:rsidR="005C456A" w:rsidRPr="001055A6" w14:paraId="54756752" w14:textId="77777777" w:rsidTr="005C456A">
        <w:trPr>
          <w:trHeight w:val="4732"/>
        </w:trPr>
        <w:tc>
          <w:tcPr>
            <w:tcW w:w="1925" w:type="dxa"/>
          </w:tcPr>
          <w:p w14:paraId="17C3A8D7" w14:textId="77777777" w:rsidR="00A870E6" w:rsidRPr="002B392B" w:rsidRDefault="00A870E6" w:rsidP="00A870E6">
            <w:pPr>
              <w:spacing w:after="288"/>
              <w:ind w:right="-284"/>
              <w:rPr>
                <w:b/>
              </w:rPr>
            </w:pPr>
            <w:r>
              <w:rPr>
                <w:b/>
              </w:rPr>
              <w:t>Case 2</w:t>
            </w:r>
            <w:r w:rsidRPr="002B392B">
              <w:rPr>
                <w:b/>
              </w:rPr>
              <w:t xml:space="preserve"> </w:t>
            </w:r>
          </w:p>
        </w:tc>
        <w:tc>
          <w:tcPr>
            <w:tcW w:w="6872" w:type="dxa"/>
          </w:tcPr>
          <w:p w14:paraId="4830F5D4" w14:textId="77777777" w:rsidR="00A870E6" w:rsidRDefault="00A870E6" w:rsidP="00A870E6">
            <w:pPr>
              <w:spacing w:after="288"/>
              <w:ind w:right="-284"/>
              <w:jc w:val="both"/>
              <w:rPr>
                <w:b/>
              </w:rPr>
            </w:pPr>
          </w:p>
          <w:p w14:paraId="1953A8EC" w14:textId="77777777" w:rsidR="00A870E6" w:rsidRDefault="00A870E6" w:rsidP="00A870E6">
            <w:pPr>
              <w:spacing w:after="288"/>
              <w:ind w:right="-284"/>
              <w:jc w:val="both"/>
              <w:rPr>
                <w:b/>
              </w:rPr>
            </w:pPr>
          </w:p>
          <w:p w14:paraId="39843695" w14:textId="77777777" w:rsidR="00A870E6" w:rsidRDefault="00A870E6" w:rsidP="00A870E6">
            <w:pPr>
              <w:spacing w:after="288"/>
              <w:ind w:right="-284"/>
              <w:jc w:val="both"/>
              <w:rPr>
                <w:b/>
              </w:rPr>
            </w:pPr>
          </w:p>
          <w:p w14:paraId="202ECB98" w14:textId="77777777" w:rsidR="00A870E6" w:rsidRDefault="00A870E6" w:rsidP="00A870E6">
            <w:pPr>
              <w:spacing w:after="288"/>
              <w:ind w:right="-284"/>
              <w:jc w:val="both"/>
              <w:rPr>
                <w:b/>
              </w:rPr>
            </w:pPr>
          </w:p>
          <w:p w14:paraId="1A1740A2" w14:textId="77777777" w:rsidR="00A870E6" w:rsidRDefault="00A870E6" w:rsidP="00A870E6">
            <w:pPr>
              <w:spacing w:after="288"/>
              <w:ind w:right="-284"/>
              <w:jc w:val="both"/>
              <w:rPr>
                <w:b/>
              </w:rPr>
            </w:pPr>
          </w:p>
          <w:p w14:paraId="091752D5" w14:textId="77777777" w:rsidR="005C456A" w:rsidRDefault="005C456A" w:rsidP="00A870E6">
            <w:pPr>
              <w:spacing w:after="288"/>
              <w:ind w:right="-284"/>
              <w:jc w:val="both"/>
              <w:rPr>
                <w:b/>
              </w:rPr>
            </w:pPr>
          </w:p>
          <w:p w14:paraId="5ED16FE5" w14:textId="77777777" w:rsidR="005C456A" w:rsidRDefault="005C456A" w:rsidP="00A870E6">
            <w:pPr>
              <w:spacing w:after="288"/>
              <w:ind w:right="-284"/>
              <w:jc w:val="both"/>
              <w:rPr>
                <w:b/>
              </w:rPr>
            </w:pPr>
          </w:p>
          <w:p w14:paraId="23BE9F13" w14:textId="77777777" w:rsidR="005C456A" w:rsidRDefault="005C456A" w:rsidP="00A870E6">
            <w:pPr>
              <w:spacing w:after="288"/>
              <w:ind w:right="-284"/>
              <w:jc w:val="both"/>
              <w:rPr>
                <w:b/>
              </w:rPr>
            </w:pPr>
          </w:p>
          <w:p w14:paraId="335B666E" w14:textId="77777777" w:rsidR="005C456A" w:rsidRPr="001055A6" w:rsidRDefault="005C456A" w:rsidP="00A870E6">
            <w:pPr>
              <w:spacing w:after="288"/>
              <w:ind w:right="-284"/>
              <w:jc w:val="both"/>
              <w:rPr>
                <w:b/>
              </w:rPr>
            </w:pPr>
          </w:p>
        </w:tc>
      </w:tr>
    </w:tbl>
    <w:p w14:paraId="03000F97" w14:textId="77777777" w:rsidR="00A870E6" w:rsidRDefault="00A870E6" w:rsidP="0083693D"/>
    <w:p w14:paraId="646D7E96" w14:textId="2FF21671" w:rsidR="009D6BED" w:rsidRDefault="009D6BED">
      <w:r>
        <w:br w:type="page"/>
      </w:r>
    </w:p>
    <w:p w14:paraId="70702E64" w14:textId="04BE5F9D" w:rsidR="0009068E" w:rsidRPr="00BA76F4" w:rsidRDefault="0009068E" w:rsidP="0009068E">
      <w:pPr>
        <w:pStyle w:val="RegenHeading2"/>
      </w:pPr>
      <w:r>
        <w:t xml:space="preserve">Activity 4 </w:t>
      </w:r>
    </w:p>
    <w:p w14:paraId="174C4E5A" w14:textId="77777777" w:rsidR="00D41A26" w:rsidRDefault="00D41A26" w:rsidP="00D41A26">
      <w:r w:rsidRPr="002F1819">
        <w:rPr>
          <w:b/>
        </w:rPr>
        <w:t>Choose a</w:t>
      </w:r>
      <w:r>
        <w:rPr>
          <w:b/>
        </w:rPr>
        <w:t xml:space="preserve"> portion of a</w:t>
      </w:r>
      <w:r w:rsidRPr="002F1819">
        <w:rPr>
          <w:b/>
        </w:rPr>
        <w:t xml:space="preserve"> degraded site local to you and, with an appropriate reference ecosystem in mind for its restoration, conduct an assessment of resilience for at least six of its likely characteristic species, including at least four plant species, and enter the information on the table below.</w:t>
      </w:r>
      <w:r>
        <w:t xml:space="preserve">  </w:t>
      </w:r>
    </w:p>
    <w:p w14:paraId="1FB1FE3D" w14:textId="65669F58" w:rsidR="00C750D6" w:rsidRDefault="00D41A26" w:rsidP="00D41A26">
      <w:r>
        <w:t>If the site is terrestrial and has more than one stratum, select at least two species from each stratum.  Ensure you comment on whether the site’s fauna are likely to recover naturally or require reintroduction.</w:t>
      </w:r>
    </w:p>
    <w:p w14:paraId="04C6520C" w14:textId="77777777" w:rsidR="009D6BED" w:rsidRDefault="009D6BED" w:rsidP="009D6BED">
      <w:pPr>
        <w:spacing w:after="120"/>
        <w:ind w:right="-284"/>
      </w:pPr>
      <w:r>
        <w:t>Name of site: …………………………………………………………………………………………………………………………………..</w:t>
      </w:r>
    </w:p>
    <w:p w14:paraId="4746462A" w14:textId="77777777" w:rsidR="009D6BED" w:rsidRDefault="009D6BED" w:rsidP="009D6BED">
      <w:pPr>
        <w:spacing w:after="120"/>
        <w:ind w:right="-284"/>
      </w:pPr>
      <w:r>
        <w:t>Location: …………………………………………………………………………………..  Date: ………………………………………….</w:t>
      </w:r>
    </w:p>
    <w:p w14:paraId="6DFE8EC0" w14:textId="77777777" w:rsidR="009D6BED" w:rsidRDefault="009D6BED" w:rsidP="009D6BED">
      <w:pPr>
        <w:spacing w:before="240" w:after="120"/>
        <w:ind w:right="-284"/>
      </w:pPr>
      <w:r>
        <w:t xml:space="preserve">Degradation level (low, med, high – circle which is most applicable) </w:t>
      </w:r>
    </w:p>
    <w:tbl>
      <w:tblPr>
        <w:tblStyle w:val="TableGrid"/>
        <w:tblpPr w:leftFromText="180" w:rightFromText="180" w:vertAnchor="text" w:horzAnchor="margin" w:tblpX="-378" w:tblpY="134"/>
        <w:tblW w:w="9825" w:type="dxa"/>
        <w:tblLayout w:type="fixed"/>
        <w:tblLook w:val="04A0" w:firstRow="1" w:lastRow="0" w:firstColumn="1" w:lastColumn="0" w:noHBand="0" w:noVBand="1"/>
      </w:tblPr>
      <w:tblGrid>
        <w:gridCol w:w="1926"/>
        <w:gridCol w:w="1657"/>
        <w:gridCol w:w="2479"/>
        <w:gridCol w:w="3763"/>
      </w:tblGrid>
      <w:tr w:rsidR="00D92BF6" w14:paraId="651E753E" w14:textId="77777777" w:rsidTr="00E830B5">
        <w:trPr>
          <w:trHeight w:val="2417"/>
        </w:trPr>
        <w:tc>
          <w:tcPr>
            <w:tcW w:w="1926" w:type="dxa"/>
            <w:shd w:val="clear" w:color="auto" w:fill="F2F2F2" w:themeFill="background1" w:themeFillShade="F2"/>
            <w:vAlign w:val="center"/>
          </w:tcPr>
          <w:p w14:paraId="59B73F41" w14:textId="77777777" w:rsidR="009D6BED" w:rsidRPr="00346281" w:rsidRDefault="009D6BED" w:rsidP="00D92BF6">
            <w:pPr>
              <w:spacing w:after="60" w:line="240" w:lineRule="auto"/>
              <w:ind w:right="-284"/>
              <w:jc w:val="center"/>
              <w:rPr>
                <w:b/>
              </w:rPr>
            </w:pPr>
            <w:r w:rsidRPr="00346281">
              <w:rPr>
                <w:b/>
              </w:rPr>
              <w:t>Species</w:t>
            </w:r>
          </w:p>
          <w:p w14:paraId="660282D8" w14:textId="77777777" w:rsidR="009D6BED" w:rsidRDefault="009D6BED" w:rsidP="00D92BF6">
            <w:pPr>
              <w:spacing w:after="60" w:line="240" w:lineRule="auto"/>
              <w:ind w:right="-284"/>
              <w:jc w:val="center"/>
            </w:pPr>
            <w:r w:rsidRPr="00346281">
              <w:rPr>
                <w:i/>
              </w:rPr>
              <w:t>Botanical name</w:t>
            </w:r>
            <w:r>
              <w:t xml:space="preserve"> (common name)</w:t>
            </w:r>
          </w:p>
        </w:tc>
        <w:tc>
          <w:tcPr>
            <w:tcW w:w="1657" w:type="dxa"/>
            <w:shd w:val="clear" w:color="auto" w:fill="F2F2F2" w:themeFill="background1" w:themeFillShade="F2"/>
          </w:tcPr>
          <w:p w14:paraId="09627755" w14:textId="77777777" w:rsidR="009D6BED" w:rsidRPr="00932553" w:rsidRDefault="009D6BED" w:rsidP="00D92BF6">
            <w:pPr>
              <w:spacing w:after="60" w:line="240" w:lineRule="auto"/>
              <w:ind w:right="-284"/>
              <w:rPr>
                <w:b/>
              </w:rPr>
            </w:pPr>
            <w:r w:rsidRPr="00932553">
              <w:rPr>
                <w:b/>
              </w:rPr>
              <w:t>In situ resilience</w:t>
            </w:r>
          </w:p>
          <w:p w14:paraId="2188A9B5" w14:textId="1FF1FCFB" w:rsidR="009D6BED" w:rsidRPr="00932553" w:rsidRDefault="009D6BED" w:rsidP="00D92BF6">
            <w:pPr>
              <w:spacing w:after="60" w:line="240" w:lineRule="auto"/>
              <w:ind w:right="-284"/>
            </w:pPr>
            <w:r w:rsidRPr="00932553">
              <w:rPr>
                <w:u w:val="single"/>
              </w:rPr>
              <w:t>S</w:t>
            </w:r>
            <w:r w:rsidRPr="00932553">
              <w:t>eedbank (S)</w:t>
            </w:r>
          </w:p>
          <w:p w14:paraId="12E35694" w14:textId="77777777" w:rsidR="009D6BED" w:rsidRPr="00932553" w:rsidRDefault="009D6BED" w:rsidP="00D92BF6">
            <w:pPr>
              <w:spacing w:after="60" w:line="240" w:lineRule="auto"/>
              <w:ind w:right="-284"/>
            </w:pPr>
            <w:r w:rsidRPr="00932553">
              <w:rPr>
                <w:u w:val="single"/>
              </w:rPr>
              <w:t>R</w:t>
            </w:r>
            <w:r w:rsidRPr="00932553">
              <w:t>ootstock (R)</w:t>
            </w:r>
          </w:p>
          <w:p w14:paraId="367D2CBB" w14:textId="2182E25B" w:rsidR="009D6BED" w:rsidRPr="00932553" w:rsidRDefault="009D6BED" w:rsidP="00D92BF6">
            <w:pPr>
              <w:spacing w:after="60" w:line="240" w:lineRule="auto"/>
              <w:ind w:right="-284"/>
            </w:pPr>
            <w:r w:rsidRPr="00932553">
              <w:rPr>
                <w:u w:val="single"/>
              </w:rPr>
              <w:t>E</w:t>
            </w:r>
            <w:r w:rsidRPr="00932553">
              <w:t>xisting Plant (E)</w:t>
            </w:r>
          </w:p>
          <w:p w14:paraId="7B29C7EA" w14:textId="3532873D" w:rsidR="009D6BED" w:rsidRPr="00932553" w:rsidRDefault="009D6BED" w:rsidP="00D92BF6">
            <w:pPr>
              <w:spacing w:after="60" w:line="240" w:lineRule="auto"/>
              <w:ind w:right="-284"/>
            </w:pPr>
            <w:r w:rsidRPr="00932553">
              <w:rPr>
                <w:u w:val="single"/>
              </w:rPr>
              <w:t>S</w:t>
            </w:r>
            <w:r w:rsidRPr="00932553">
              <w:t xml:space="preserve">eed </w:t>
            </w:r>
            <w:r w:rsidRPr="00932553">
              <w:rPr>
                <w:u w:val="single"/>
              </w:rPr>
              <w:t>R</w:t>
            </w:r>
            <w:r w:rsidRPr="00932553">
              <w:t>ain (SR)</w:t>
            </w:r>
          </w:p>
          <w:p w14:paraId="0CE74EE0" w14:textId="77777777" w:rsidR="009D6BED" w:rsidRPr="00932553" w:rsidRDefault="009D6BED" w:rsidP="00D92BF6">
            <w:pPr>
              <w:spacing w:after="60" w:line="240" w:lineRule="auto"/>
              <w:ind w:right="-284"/>
            </w:pPr>
            <w:r w:rsidRPr="00932553">
              <w:rPr>
                <w:u w:val="single"/>
              </w:rPr>
              <w:t>C</w:t>
            </w:r>
            <w:r w:rsidRPr="00932553">
              <w:t>olonisation (C)</w:t>
            </w:r>
          </w:p>
        </w:tc>
        <w:tc>
          <w:tcPr>
            <w:tcW w:w="2479" w:type="dxa"/>
            <w:shd w:val="clear" w:color="auto" w:fill="F2F2F2" w:themeFill="background1" w:themeFillShade="F2"/>
          </w:tcPr>
          <w:p w14:paraId="20C9AC63" w14:textId="77777777" w:rsidR="009D6BED" w:rsidRPr="00932553" w:rsidRDefault="009D6BED" w:rsidP="00D92BF6">
            <w:pPr>
              <w:spacing w:after="60" w:line="240" w:lineRule="auto"/>
              <w:ind w:right="-284"/>
              <w:rPr>
                <w:b/>
              </w:rPr>
            </w:pPr>
            <w:r w:rsidRPr="00932553">
              <w:rPr>
                <w:b/>
              </w:rPr>
              <w:t>Restoration approach</w:t>
            </w:r>
            <w:r>
              <w:rPr>
                <w:b/>
              </w:rPr>
              <w:t xml:space="preserve"> needed at </w:t>
            </w:r>
            <w:r w:rsidRPr="00932553">
              <w:rPr>
                <w:b/>
                <w:u w:val="single"/>
              </w:rPr>
              <w:t>this site</w:t>
            </w:r>
          </w:p>
          <w:p w14:paraId="73E7109A" w14:textId="77777777" w:rsidR="009D6BED" w:rsidRPr="00932553" w:rsidRDefault="009D6BED" w:rsidP="00D92BF6">
            <w:pPr>
              <w:spacing w:after="60" w:line="240" w:lineRule="auto"/>
              <w:ind w:right="-284"/>
            </w:pPr>
            <w:r w:rsidRPr="00932553">
              <w:rPr>
                <w:u w:val="single"/>
              </w:rPr>
              <w:t>N</w:t>
            </w:r>
            <w:r w:rsidRPr="00932553">
              <w:t>atural regeneration (N)</w:t>
            </w:r>
          </w:p>
          <w:p w14:paraId="0274DE75" w14:textId="77777777" w:rsidR="009D6BED" w:rsidRPr="00932553" w:rsidRDefault="009D6BED" w:rsidP="00D92BF6">
            <w:pPr>
              <w:spacing w:after="60" w:line="240" w:lineRule="auto"/>
              <w:ind w:right="-284"/>
            </w:pPr>
            <w:r w:rsidRPr="00932553">
              <w:rPr>
                <w:u w:val="single"/>
              </w:rPr>
              <w:t>A</w:t>
            </w:r>
            <w:r w:rsidRPr="00932553">
              <w:t>ssisted Regeneration (A)</w:t>
            </w:r>
          </w:p>
          <w:p w14:paraId="5886E161" w14:textId="77777777" w:rsidR="009D6BED" w:rsidRPr="00932553" w:rsidRDefault="009D6BED" w:rsidP="00D92BF6">
            <w:pPr>
              <w:spacing w:after="60" w:line="240" w:lineRule="auto"/>
              <w:ind w:right="-284"/>
            </w:pPr>
            <w:r w:rsidRPr="00932553">
              <w:rPr>
                <w:u w:val="single"/>
              </w:rPr>
              <w:t>R</w:t>
            </w:r>
            <w:r w:rsidRPr="00932553">
              <w:t>econstruction (R)</w:t>
            </w:r>
          </w:p>
          <w:p w14:paraId="49812CE4" w14:textId="77777777" w:rsidR="009D6BED" w:rsidRPr="00932553" w:rsidRDefault="009D6BED" w:rsidP="00D92BF6">
            <w:pPr>
              <w:spacing w:after="60" w:line="240" w:lineRule="auto"/>
              <w:ind w:right="-284"/>
            </w:pPr>
            <w:r w:rsidRPr="00932553">
              <w:rPr>
                <w:u w:val="single"/>
              </w:rPr>
              <w:t>M</w:t>
            </w:r>
            <w:r w:rsidRPr="00932553">
              <w:t>osaic (M)</w:t>
            </w:r>
          </w:p>
          <w:p w14:paraId="7BA411D3" w14:textId="77777777" w:rsidR="009D6BED" w:rsidRPr="00932553" w:rsidRDefault="009D6BED" w:rsidP="00D92BF6">
            <w:pPr>
              <w:spacing w:after="60" w:line="240" w:lineRule="auto"/>
              <w:ind w:right="-284"/>
            </w:pPr>
            <w:r w:rsidRPr="00932553">
              <w:rPr>
                <w:u w:val="single"/>
              </w:rPr>
              <w:t>C</w:t>
            </w:r>
            <w:r w:rsidRPr="00932553">
              <w:t>ombination (C)</w:t>
            </w:r>
          </w:p>
        </w:tc>
        <w:tc>
          <w:tcPr>
            <w:tcW w:w="3763" w:type="dxa"/>
            <w:shd w:val="clear" w:color="auto" w:fill="F2F2F2" w:themeFill="background1" w:themeFillShade="F2"/>
            <w:vAlign w:val="center"/>
          </w:tcPr>
          <w:p w14:paraId="5C5263B6" w14:textId="77777777" w:rsidR="007A0012" w:rsidRDefault="009D6BED" w:rsidP="00D92BF6">
            <w:pPr>
              <w:spacing w:after="60" w:line="240" w:lineRule="auto"/>
              <w:ind w:right="-284"/>
              <w:jc w:val="center"/>
              <w:rPr>
                <w:b/>
              </w:rPr>
            </w:pPr>
            <w:r w:rsidRPr="00346281">
              <w:rPr>
                <w:b/>
              </w:rPr>
              <w:t>Comments</w:t>
            </w:r>
            <w:r>
              <w:rPr>
                <w:b/>
              </w:rPr>
              <w:t xml:space="preserve"> </w:t>
            </w:r>
          </w:p>
          <w:p w14:paraId="604CB42D" w14:textId="5FC8365A" w:rsidR="009D6BED" w:rsidRDefault="009D6BED" w:rsidP="00E830B5">
            <w:pPr>
              <w:spacing w:after="60" w:line="240" w:lineRule="auto"/>
              <w:ind w:right="-29"/>
              <w:jc w:val="center"/>
              <w:rPr>
                <w:b/>
              </w:rPr>
            </w:pPr>
            <w:r w:rsidRPr="00932553">
              <w:t>(i.e. rationale for approach for this species at this site)</w:t>
            </w:r>
          </w:p>
          <w:p w14:paraId="79A90B2B" w14:textId="77777777" w:rsidR="009D6BED" w:rsidRPr="00B43A9B" w:rsidRDefault="009D6BED" w:rsidP="00D92BF6">
            <w:pPr>
              <w:spacing w:after="60" w:line="240" w:lineRule="auto"/>
              <w:ind w:right="-284"/>
              <w:jc w:val="center"/>
            </w:pPr>
          </w:p>
        </w:tc>
      </w:tr>
      <w:tr w:rsidR="00D92BF6" w14:paraId="77AB4BC6" w14:textId="77777777" w:rsidTr="00E830B5">
        <w:trPr>
          <w:trHeight w:val="2111"/>
        </w:trPr>
        <w:tc>
          <w:tcPr>
            <w:tcW w:w="1926" w:type="dxa"/>
          </w:tcPr>
          <w:p w14:paraId="5C84B8D8" w14:textId="77777777" w:rsidR="009D6BED" w:rsidRPr="007A0012" w:rsidRDefault="009D6BED" w:rsidP="00BA22B1">
            <w:pPr>
              <w:ind w:right="-284"/>
              <w:rPr>
                <w:i/>
                <w:sz w:val="20"/>
                <w:szCs w:val="20"/>
              </w:rPr>
            </w:pPr>
            <w:r w:rsidRPr="007A0012">
              <w:rPr>
                <w:i/>
                <w:sz w:val="20"/>
                <w:szCs w:val="20"/>
              </w:rPr>
              <w:t>e.g. Acacia implexa</w:t>
            </w:r>
          </w:p>
          <w:p w14:paraId="6AB410D4" w14:textId="77777777" w:rsidR="009D6BED" w:rsidRPr="007A0012" w:rsidRDefault="009D6BED" w:rsidP="00BA22B1">
            <w:pPr>
              <w:ind w:right="-284"/>
              <w:rPr>
                <w:sz w:val="20"/>
                <w:szCs w:val="20"/>
              </w:rPr>
            </w:pPr>
            <w:r w:rsidRPr="007A0012">
              <w:rPr>
                <w:sz w:val="20"/>
                <w:szCs w:val="20"/>
              </w:rPr>
              <w:t>(Lightwood/ Hickory Wattle)</w:t>
            </w:r>
          </w:p>
        </w:tc>
        <w:tc>
          <w:tcPr>
            <w:tcW w:w="1657" w:type="dxa"/>
          </w:tcPr>
          <w:p w14:paraId="18F69778" w14:textId="77777777" w:rsidR="009D6BED" w:rsidRPr="007A0012" w:rsidRDefault="009D6BED" w:rsidP="00BA22B1">
            <w:pPr>
              <w:ind w:right="-284"/>
              <w:rPr>
                <w:sz w:val="20"/>
                <w:szCs w:val="20"/>
              </w:rPr>
            </w:pPr>
            <w:r w:rsidRPr="007A0012">
              <w:rPr>
                <w:sz w:val="20"/>
                <w:szCs w:val="20"/>
              </w:rPr>
              <w:t>S, E, R</w:t>
            </w:r>
          </w:p>
        </w:tc>
        <w:tc>
          <w:tcPr>
            <w:tcW w:w="2479" w:type="dxa"/>
          </w:tcPr>
          <w:p w14:paraId="471D9323" w14:textId="77777777" w:rsidR="009D6BED" w:rsidRPr="007A0012" w:rsidRDefault="009D6BED" w:rsidP="00BA22B1">
            <w:pPr>
              <w:ind w:right="-284"/>
              <w:rPr>
                <w:sz w:val="20"/>
                <w:szCs w:val="20"/>
              </w:rPr>
            </w:pPr>
            <w:r w:rsidRPr="007A0012">
              <w:rPr>
                <w:sz w:val="20"/>
                <w:szCs w:val="20"/>
              </w:rPr>
              <w:t>A</w:t>
            </w:r>
          </w:p>
        </w:tc>
        <w:tc>
          <w:tcPr>
            <w:tcW w:w="3763" w:type="dxa"/>
          </w:tcPr>
          <w:p w14:paraId="0DCBE51C" w14:textId="77777777" w:rsidR="00AF6821" w:rsidRDefault="00AF6821" w:rsidP="00BA22B1">
            <w:pPr>
              <w:ind w:right="62"/>
            </w:pPr>
            <w:r w:rsidRPr="00AF6821">
              <w:t xml:space="preserve">http://www.florabank.org.au/default.asp?V_DOC_ID=924 </w:t>
            </w:r>
            <w:r>
              <w:t xml:space="preserve"> </w:t>
            </w:r>
          </w:p>
          <w:p w14:paraId="54A27690" w14:textId="62210F01" w:rsidR="009D6BED" w:rsidRPr="007A0012" w:rsidRDefault="009D6BED" w:rsidP="00BA22B1">
            <w:pPr>
              <w:ind w:right="62"/>
              <w:rPr>
                <w:sz w:val="20"/>
                <w:szCs w:val="20"/>
              </w:rPr>
            </w:pPr>
            <w:r w:rsidRPr="007A0012">
              <w:rPr>
                <w:sz w:val="20"/>
                <w:szCs w:val="20"/>
              </w:rPr>
              <w:t xml:space="preserve">Only two specimens but long lived soil seedbank and will sucker persist so will need to use fire to trigger. </w:t>
            </w:r>
          </w:p>
        </w:tc>
      </w:tr>
      <w:tr w:rsidR="00D92BF6" w14:paraId="2F27C264" w14:textId="77777777" w:rsidTr="00E830B5">
        <w:trPr>
          <w:trHeight w:val="659"/>
        </w:trPr>
        <w:tc>
          <w:tcPr>
            <w:tcW w:w="1926" w:type="dxa"/>
          </w:tcPr>
          <w:p w14:paraId="4C536C16" w14:textId="77777777" w:rsidR="009D6BED" w:rsidRDefault="009D6BED" w:rsidP="00BA22B1">
            <w:pPr>
              <w:ind w:right="-284"/>
            </w:pPr>
          </w:p>
        </w:tc>
        <w:tc>
          <w:tcPr>
            <w:tcW w:w="1657" w:type="dxa"/>
          </w:tcPr>
          <w:p w14:paraId="376656EE" w14:textId="77777777" w:rsidR="009D6BED" w:rsidRDefault="009D6BED" w:rsidP="00BA22B1">
            <w:pPr>
              <w:ind w:right="-284"/>
            </w:pPr>
          </w:p>
        </w:tc>
        <w:tc>
          <w:tcPr>
            <w:tcW w:w="2479" w:type="dxa"/>
          </w:tcPr>
          <w:p w14:paraId="6C21BCD4" w14:textId="77777777" w:rsidR="009D6BED" w:rsidRDefault="009D6BED" w:rsidP="00BA22B1">
            <w:pPr>
              <w:ind w:right="-284"/>
            </w:pPr>
          </w:p>
        </w:tc>
        <w:tc>
          <w:tcPr>
            <w:tcW w:w="3763" w:type="dxa"/>
          </w:tcPr>
          <w:p w14:paraId="6555FF15" w14:textId="77777777" w:rsidR="009D6BED" w:rsidRDefault="009D6BED" w:rsidP="00BA22B1">
            <w:pPr>
              <w:ind w:right="-284"/>
            </w:pPr>
          </w:p>
        </w:tc>
      </w:tr>
      <w:tr w:rsidR="00D92BF6" w14:paraId="4F694A7E" w14:textId="77777777" w:rsidTr="00E830B5">
        <w:trPr>
          <w:trHeight w:val="674"/>
        </w:trPr>
        <w:tc>
          <w:tcPr>
            <w:tcW w:w="1926" w:type="dxa"/>
          </w:tcPr>
          <w:p w14:paraId="3EC69E53" w14:textId="77777777" w:rsidR="009D6BED" w:rsidRDefault="009D6BED" w:rsidP="00BA22B1">
            <w:pPr>
              <w:ind w:right="-284"/>
            </w:pPr>
          </w:p>
        </w:tc>
        <w:tc>
          <w:tcPr>
            <w:tcW w:w="1657" w:type="dxa"/>
          </w:tcPr>
          <w:p w14:paraId="64B49DDB" w14:textId="77777777" w:rsidR="009D6BED" w:rsidRDefault="009D6BED" w:rsidP="00BA22B1">
            <w:pPr>
              <w:ind w:right="-284"/>
            </w:pPr>
          </w:p>
        </w:tc>
        <w:tc>
          <w:tcPr>
            <w:tcW w:w="2479" w:type="dxa"/>
          </w:tcPr>
          <w:p w14:paraId="0018D43F" w14:textId="77777777" w:rsidR="009D6BED" w:rsidRDefault="009D6BED" w:rsidP="00BA22B1">
            <w:pPr>
              <w:ind w:right="-284"/>
            </w:pPr>
          </w:p>
        </w:tc>
        <w:tc>
          <w:tcPr>
            <w:tcW w:w="3763" w:type="dxa"/>
          </w:tcPr>
          <w:p w14:paraId="539327C3" w14:textId="77777777" w:rsidR="009D6BED" w:rsidRDefault="009D6BED" w:rsidP="00BA22B1">
            <w:pPr>
              <w:ind w:right="-284"/>
            </w:pPr>
          </w:p>
        </w:tc>
      </w:tr>
      <w:tr w:rsidR="00D92BF6" w14:paraId="5896A5A8" w14:textId="77777777" w:rsidTr="00E830B5">
        <w:trPr>
          <w:trHeight w:val="659"/>
        </w:trPr>
        <w:tc>
          <w:tcPr>
            <w:tcW w:w="1926" w:type="dxa"/>
          </w:tcPr>
          <w:p w14:paraId="6F818CD4" w14:textId="77777777" w:rsidR="009D6BED" w:rsidRDefault="009D6BED" w:rsidP="00BA22B1">
            <w:pPr>
              <w:ind w:right="-284"/>
            </w:pPr>
          </w:p>
        </w:tc>
        <w:tc>
          <w:tcPr>
            <w:tcW w:w="1657" w:type="dxa"/>
          </w:tcPr>
          <w:p w14:paraId="5804851E" w14:textId="77777777" w:rsidR="009D6BED" w:rsidRDefault="009D6BED" w:rsidP="00BA22B1">
            <w:pPr>
              <w:ind w:right="-284"/>
            </w:pPr>
          </w:p>
        </w:tc>
        <w:tc>
          <w:tcPr>
            <w:tcW w:w="2479" w:type="dxa"/>
          </w:tcPr>
          <w:p w14:paraId="4073C383" w14:textId="77777777" w:rsidR="009D6BED" w:rsidRDefault="009D6BED" w:rsidP="00BA22B1">
            <w:pPr>
              <w:ind w:right="-284"/>
            </w:pPr>
          </w:p>
        </w:tc>
        <w:tc>
          <w:tcPr>
            <w:tcW w:w="3763" w:type="dxa"/>
          </w:tcPr>
          <w:p w14:paraId="34205CD8" w14:textId="77777777" w:rsidR="009D6BED" w:rsidRDefault="009D6BED" w:rsidP="00BA22B1">
            <w:pPr>
              <w:ind w:right="-284"/>
            </w:pPr>
          </w:p>
        </w:tc>
      </w:tr>
      <w:tr w:rsidR="00D92BF6" w14:paraId="33AB9935" w14:textId="77777777" w:rsidTr="00E830B5">
        <w:trPr>
          <w:trHeight w:val="674"/>
        </w:trPr>
        <w:tc>
          <w:tcPr>
            <w:tcW w:w="1926" w:type="dxa"/>
          </w:tcPr>
          <w:p w14:paraId="201B60FD" w14:textId="77777777" w:rsidR="009D6BED" w:rsidRDefault="009D6BED" w:rsidP="00BA22B1">
            <w:pPr>
              <w:ind w:right="-284"/>
            </w:pPr>
          </w:p>
        </w:tc>
        <w:tc>
          <w:tcPr>
            <w:tcW w:w="1657" w:type="dxa"/>
          </w:tcPr>
          <w:p w14:paraId="55648A33" w14:textId="77777777" w:rsidR="009D6BED" w:rsidRDefault="009D6BED" w:rsidP="00BA22B1">
            <w:pPr>
              <w:ind w:right="-284"/>
            </w:pPr>
          </w:p>
        </w:tc>
        <w:tc>
          <w:tcPr>
            <w:tcW w:w="2479" w:type="dxa"/>
          </w:tcPr>
          <w:p w14:paraId="0D169A87" w14:textId="77777777" w:rsidR="009D6BED" w:rsidRDefault="009D6BED" w:rsidP="00BA22B1">
            <w:pPr>
              <w:ind w:right="-284"/>
            </w:pPr>
          </w:p>
        </w:tc>
        <w:tc>
          <w:tcPr>
            <w:tcW w:w="3763" w:type="dxa"/>
          </w:tcPr>
          <w:p w14:paraId="3732D1E9" w14:textId="77777777" w:rsidR="009D6BED" w:rsidRDefault="009D6BED" w:rsidP="00BA22B1">
            <w:pPr>
              <w:ind w:right="-284"/>
            </w:pPr>
          </w:p>
        </w:tc>
      </w:tr>
      <w:tr w:rsidR="00D92BF6" w14:paraId="2D4F2CEA" w14:textId="77777777" w:rsidTr="00E830B5">
        <w:trPr>
          <w:trHeight w:val="674"/>
        </w:trPr>
        <w:tc>
          <w:tcPr>
            <w:tcW w:w="1926" w:type="dxa"/>
          </w:tcPr>
          <w:p w14:paraId="0DD88562" w14:textId="77777777" w:rsidR="009D6BED" w:rsidRDefault="009D6BED" w:rsidP="00BA22B1">
            <w:pPr>
              <w:ind w:right="-284"/>
            </w:pPr>
          </w:p>
        </w:tc>
        <w:tc>
          <w:tcPr>
            <w:tcW w:w="1657" w:type="dxa"/>
          </w:tcPr>
          <w:p w14:paraId="4681A71D" w14:textId="77777777" w:rsidR="009D6BED" w:rsidRDefault="009D6BED" w:rsidP="00BA22B1">
            <w:pPr>
              <w:ind w:right="-284"/>
            </w:pPr>
          </w:p>
        </w:tc>
        <w:tc>
          <w:tcPr>
            <w:tcW w:w="2479" w:type="dxa"/>
          </w:tcPr>
          <w:p w14:paraId="76F4EB4F" w14:textId="77777777" w:rsidR="009D6BED" w:rsidRDefault="009D6BED" w:rsidP="00BA22B1">
            <w:pPr>
              <w:ind w:right="-284"/>
            </w:pPr>
          </w:p>
        </w:tc>
        <w:tc>
          <w:tcPr>
            <w:tcW w:w="3763" w:type="dxa"/>
          </w:tcPr>
          <w:p w14:paraId="2CF4257E" w14:textId="77777777" w:rsidR="009D6BED" w:rsidRDefault="009D6BED" w:rsidP="00BA22B1">
            <w:pPr>
              <w:ind w:right="-284"/>
            </w:pPr>
          </w:p>
        </w:tc>
      </w:tr>
      <w:tr w:rsidR="005861A2" w14:paraId="673A1110" w14:textId="77777777" w:rsidTr="00E830B5">
        <w:trPr>
          <w:trHeight w:val="674"/>
        </w:trPr>
        <w:tc>
          <w:tcPr>
            <w:tcW w:w="1926" w:type="dxa"/>
          </w:tcPr>
          <w:p w14:paraId="3C4689E3" w14:textId="77777777" w:rsidR="005861A2" w:rsidRDefault="005861A2" w:rsidP="00BA22B1">
            <w:pPr>
              <w:ind w:right="-284"/>
            </w:pPr>
          </w:p>
        </w:tc>
        <w:tc>
          <w:tcPr>
            <w:tcW w:w="1657" w:type="dxa"/>
          </w:tcPr>
          <w:p w14:paraId="7924A52D" w14:textId="77777777" w:rsidR="005861A2" w:rsidRDefault="005861A2" w:rsidP="00BA22B1">
            <w:pPr>
              <w:ind w:right="-284"/>
            </w:pPr>
          </w:p>
        </w:tc>
        <w:tc>
          <w:tcPr>
            <w:tcW w:w="2479" w:type="dxa"/>
          </w:tcPr>
          <w:p w14:paraId="0DE195C7" w14:textId="77777777" w:rsidR="005861A2" w:rsidRDefault="005861A2" w:rsidP="00BA22B1">
            <w:pPr>
              <w:ind w:right="-284"/>
            </w:pPr>
          </w:p>
        </w:tc>
        <w:tc>
          <w:tcPr>
            <w:tcW w:w="3763" w:type="dxa"/>
          </w:tcPr>
          <w:p w14:paraId="223BB276" w14:textId="77777777" w:rsidR="005861A2" w:rsidRDefault="005861A2" w:rsidP="00BA22B1">
            <w:pPr>
              <w:ind w:right="-284"/>
            </w:pPr>
          </w:p>
        </w:tc>
      </w:tr>
    </w:tbl>
    <w:p w14:paraId="0ACD65C8" w14:textId="77777777" w:rsidR="009D6BED" w:rsidRDefault="009D6BED" w:rsidP="00D41A26"/>
    <w:sectPr w:rsidR="009D6BED" w:rsidSect="00E33F1D">
      <w:headerReference w:type="even" r:id="rId14"/>
      <w:headerReference w:type="default" r:id="rId15"/>
      <w:footerReference w:type="even" r:id="rId16"/>
      <w:footerReference w:type="default" r:id="rId17"/>
      <w:headerReference w:type="first" r:id="rId18"/>
      <w:footerReference w:type="first" r:id="rId19"/>
      <w:pgSz w:w="11910" w:h="16840"/>
      <w:pgMar w:top="-1848" w:right="1137" w:bottom="1580" w:left="1600" w:header="568" w:footer="49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88305" w15:done="0"/>
  <w15:commentEx w15:paraId="4AC72A49" w15:done="0"/>
  <w15:commentEx w15:paraId="6D677B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11E9B" w14:textId="77777777" w:rsidR="00AF6821" w:rsidRDefault="00AF6821">
      <w:r>
        <w:separator/>
      </w:r>
    </w:p>
    <w:p w14:paraId="1440EFEA" w14:textId="77777777" w:rsidR="00AF6821" w:rsidRDefault="00AF6821"/>
  </w:endnote>
  <w:endnote w:type="continuationSeparator" w:id="0">
    <w:p w14:paraId="4C9C1DD0" w14:textId="77777777" w:rsidR="00AF6821" w:rsidRDefault="00AF6821">
      <w:r>
        <w:continuationSeparator/>
      </w:r>
    </w:p>
    <w:p w14:paraId="738A9FFE" w14:textId="77777777" w:rsidR="00AF6821" w:rsidRDefault="00AF6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0700" w14:textId="77777777" w:rsidR="00490353" w:rsidRDefault="004903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2A21" w14:textId="3913332D" w:rsidR="00AF6821" w:rsidRDefault="00AF6821" w:rsidP="00572033">
    <w:pPr>
      <w:spacing w:after="60" w:line="193" w:lineRule="exact"/>
      <w:ind w:right="1"/>
      <w:jc w:val="center"/>
      <w:rPr>
        <w:rFonts w:ascii="Arial" w:eastAsia="Arial" w:hAnsi="Arial" w:cs="Arial"/>
        <w:sz w:val="17"/>
        <w:szCs w:val="17"/>
      </w:rPr>
    </w:pPr>
    <w:r>
      <w:rPr>
        <w:rFonts w:ascii="Arial"/>
        <w:i/>
        <w:color w:val="0000FF"/>
        <w:w w:val="105"/>
        <w:sz w:val="17"/>
        <w:u w:val="single" w:color="0000FF"/>
      </w:rPr>
      <w:t>regenTV-</w:t>
    </w:r>
    <w:r>
      <w:rPr>
        <w:rFonts w:ascii="Arial"/>
        <w:i/>
        <w:w w:val="105"/>
        <w:sz w:val="17"/>
      </w:rPr>
      <w:t>Ecological</w:t>
    </w:r>
    <w:r>
      <w:rPr>
        <w:rFonts w:ascii="Arial"/>
        <w:i/>
        <w:spacing w:val="-7"/>
        <w:w w:val="105"/>
        <w:sz w:val="17"/>
      </w:rPr>
      <w:t xml:space="preserve"> </w:t>
    </w:r>
    <w:r>
      <w:rPr>
        <w:rFonts w:ascii="Arial"/>
        <w:i/>
        <w:w w:val="105"/>
        <w:sz w:val="17"/>
      </w:rPr>
      <w:t>Restoration</w:t>
    </w:r>
    <w:r>
      <w:rPr>
        <w:rFonts w:ascii="Arial"/>
        <w:i/>
        <w:spacing w:val="-6"/>
        <w:w w:val="105"/>
        <w:sz w:val="17"/>
      </w:rPr>
      <w:t xml:space="preserve"> </w:t>
    </w:r>
    <w:r>
      <w:rPr>
        <w:rFonts w:ascii="Arial"/>
        <w:i/>
        <w:w w:val="105"/>
        <w:sz w:val="17"/>
      </w:rPr>
      <w:t>Case</w:t>
    </w:r>
    <w:r>
      <w:rPr>
        <w:rFonts w:ascii="Arial"/>
        <w:i/>
        <w:spacing w:val="-6"/>
        <w:w w:val="105"/>
        <w:sz w:val="17"/>
      </w:rPr>
      <w:t xml:space="preserve"> </w:t>
    </w:r>
    <w:r>
      <w:rPr>
        <w:rFonts w:ascii="Arial"/>
        <w:i/>
        <w:w w:val="105"/>
        <w:sz w:val="17"/>
      </w:rPr>
      <w:t>Studies-</w:t>
    </w:r>
    <w:r>
      <w:rPr>
        <w:rFonts w:ascii="Arial"/>
        <w:i/>
        <w:spacing w:val="-7"/>
        <w:w w:val="105"/>
        <w:sz w:val="17"/>
      </w:rPr>
      <w:t xml:space="preserve"> </w:t>
    </w:r>
    <w:r>
      <w:rPr>
        <w:rFonts w:ascii="Arial"/>
        <w:i/>
        <w:w w:val="105"/>
        <w:sz w:val="17"/>
      </w:rPr>
      <w:t>Online</w:t>
    </w:r>
    <w:r>
      <w:rPr>
        <w:rFonts w:ascii="Arial"/>
        <w:i/>
        <w:spacing w:val="-7"/>
        <w:w w:val="105"/>
        <w:sz w:val="17"/>
      </w:rPr>
      <w:t xml:space="preserve"> </w:t>
    </w:r>
    <w:r>
      <w:rPr>
        <w:rFonts w:ascii="Arial"/>
        <w:i/>
        <w:w w:val="105"/>
        <w:sz w:val="17"/>
      </w:rPr>
      <w:t>videos</w:t>
    </w:r>
    <w:r>
      <w:rPr>
        <w:rFonts w:ascii="Arial"/>
        <w:i/>
        <w:spacing w:val="-7"/>
        <w:w w:val="105"/>
        <w:sz w:val="17"/>
      </w:rPr>
      <w:t xml:space="preserve"> </w:t>
    </w:r>
    <w:r>
      <w:rPr>
        <w:rFonts w:ascii="Arial"/>
        <w:i/>
        <w:w w:val="105"/>
        <w:sz w:val="17"/>
      </w:rPr>
      <w:t>for</w:t>
    </w:r>
    <w:r>
      <w:rPr>
        <w:rFonts w:ascii="Arial"/>
        <w:i/>
        <w:spacing w:val="-7"/>
        <w:w w:val="105"/>
        <w:sz w:val="17"/>
      </w:rPr>
      <w:t xml:space="preserve"> </w:t>
    </w:r>
    <w:r>
      <w:rPr>
        <w:rFonts w:ascii="Arial"/>
        <w:i/>
        <w:w w:val="105"/>
        <w:sz w:val="17"/>
      </w:rPr>
      <w:t>Learners</w:t>
    </w:r>
  </w:p>
  <w:p w14:paraId="78FF176A" w14:textId="77777777" w:rsidR="00AF6821" w:rsidRDefault="00AF6821" w:rsidP="00572033">
    <w:pPr>
      <w:spacing w:before="20" w:after="60"/>
      <w:jc w:val="center"/>
      <w:rPr>
        <w:rFonts w:ascii="Arial" w:eastAsia="Arial" w:hAnsi="Arial" w:cs="Arial"/>
        <w:sz w:val="17"/>
        <w:szCs w:val="17"/>
      </w:rPr>
    </w:pPr>
    <w:r>
      <w:rPr>
        <w:rFonts w:ascii="Arial"/>
        <w:color w:val="0000FF"/>
        <w:spacing w:val="1"/>
        <w:w w:val="105"/>
        <w:sz w:val="17"/>
        <w:u w:val="single" w:color="0000FF"/>
      </w:rPr>
      <w:t>The</w:t>
    </w:r>
    <w:r>
      <w:rPr>
        <w:rFonts w:ascii="Arial"/>
        <w:color w:val="0000FF"/>
        <w:spacing w:val="-7"/>
        <w:w w:val="105"/>
        <w:sz w:val="17"/>
        <w:u w:val="single" w:color="0000FF"/>
      </w:rPr>
      <w:t xml:space="preserve"> </w:t>
    </w:r>
    <w:r>
      <w:rPr>
        <w:rFonts w:ascii="Arial"/>
        <w:color w:val="0000FF"/>
        <w:w w:val="105"/>
        <w:sz w:val="17"/>
        <w:u w:val="single" w:color="0000FF"/>
      </w:rPr>
      <w:t>Australian</w:t>
    </w:r>
    <w:r>
      <w:rPr>
        <w:rFonts w:ascii="Arial"/>
        <w:color w:val="0000FF"/>
        <w:spacing w:val="-6"/>
        <w:w w:val="105"/>
        <w:sz w:val="17"/>
        <w:u w:val="single" w:color="0000FF"/>
      </w:rPr>
      <w:t xml:space="preserve"> </w:t>
    </w:r>
    <w:r>
      <w:rPr>
        <w:rFonts w:ascii="Arial"/>
        <w:color w:val="0000FF"/>
        <w:w w:val="105"/>
        <w:sz w:val="17"/>
        <w:u w:val="single" w:color="0000FF"/>
      </w:rPr>
      <w:t>Association</w:t>
    </w:r>
    <w:r>
      <w:rPr>
        <w:rFonts w:ascii="Arial"/>
        <w:color w:val="0000FF"/>
        <w:spacing w:val="-5"/>
        <w:w w:val="105"/>
        <w:sz w:val="17"/>
        <w:u w:val="single" w:color="0000FF"/>
      </w:rPr>
      <w:t xml:space="preserve"> </w:t>
    </w:r>
    <w:r>
      <w:rPr>
        <w:rFonts w:ascii="Arial"/>
        <w:color w:val="0000FF"/>
        <w:w w:val="105"/>
        <w:sz w:val="17"/>
        <w:u w:val="single" w:color="0000FF"/>
      </w:rPr>
      <w:t>of</w:t>
    </w:r>
    <w:r>
      <w:rPr>
        <w:rFonts w:ascii="Arial"/>
        <w:color w:val="0000FF"/>
        <w:spacing w:val="-5"/>
        <w:w w:val="105"/>
        <w:sz w:val="17"/>
        <w:u w:val="single" w:color="0000FF"/>
      </w:rPr>
      <w:t xml:space="preserve"> </w:t>
    </w:r>
    <w:r>
      <w:rPr>
        <w:rFonts w:ascii="Arial"/>
        <w:color w:val="0000FF"/>
        <w:spacing w:val="1"/>
        <w:w w:val="105"/>
        <w:sz w:val="17"/>
        <w:u w:val="single" w:color="0000FF"/>
      </w:rPr>
      <w:t>Bush</w:t>
    </w:r>
    <w:r>
      <w:rPr>
        <w:rFonts w:ascii="Arial"/>
        <w:color w:val="0000FF"/>
        <w:spacing w:val="-5"/>
        <w:w w:val="105"/>
        <w:sz w:val="17"/>
        <w:u w:val="single" w:color="0000FF"/>
      </w:rPr>
      <w:t xml:space="preserve"> </w:t>
    </w:r>
    <w:r>
      <w:rPr>
        <w:rFonts w:ascii="Arial"/>
        <w:color w:val="0000FF"/>
        <w:w w:val="105"/>
        <w:sz w:val="17"/>
        <w:u w:val="single" w:color="0000FF"/>
      </w:rPr>
      <w:t>Regenerators</w:t>
    </w:r>
    <w:r>
      <w:rPr>
        <w:rFonts w:ascii="Arial"/>
        <w:color w:val="0000FF"/>
        <w:spacing w:val="-4"/>
        <w:w w:val="105"/>
        <w:sz w:val="17"/>
        <w:u w:val="single" w:color="0000FF"/>
      </w:rPr>
      <w:t xml:space="preserve"> </w:t>
    </w:r>
    <w:r>
      <w:rPr>
        <w:rFonts w:ascii="Arial"/>
        <w:w w:val="105"/>
        <w:sz w:val="17"/>
      </w:rPr>
      <w:t>has</w:t>
    </w:r>
    <w:r>
      <w:rPr>
        <w:rFonts w:ascii="Arial"/>
        <w:spacing w:val="-4"/>
        <w:w w:val="105"/>
        <w:sz w:val="17"/>
      </w:rPr>
      <w:t xml:space="preserve"> </w:t>
    </w:r>
    <w:r>
      <w:rPr>
        <w:rFonts w:ascii="Arial"/>
        <w:w w:val="105"/>
        <w:sz w:val="17"/>
      </w:rPr>
      <w:t>developed</w:t>
    </w:r>
    <w:r>
      <w:rPr>
        <w:rFonts w:ascii="Arial"/>
        <w:spacing w:val="-5"/>
        <w:w w:val="105"/>
        <w:sz w:val="17"/>
      </w:rPr>
      <w:t xml:space="preserve"> </w:t>
    </w:r>
    <w:r>
      <w:rPr>
        <w:rFonts w:ascii="Arial"/>
        <w:w w:val="105"/>
        <w:sz w:val="17"/>
      </w:rPr>
      <w:t>this</w:t>
    </w:r>
    <w:r>
      <w:rPr>
        <w:rFonts w:ascii="Arial"/>
        <w:spacing w:val="-4"/>
        <w:w w:val="105"/>
        <w:sz w:val="17"/>
      </w:rPr>
      <w:t xml:space="preserve"> </w:t>
    </w:r>
    <w:r>
      <w:rPr>
        <w:rFonts w:ascii="Arial"/>
        <w:w w:val="105"/>
        <w:sz w:val="17"/>
      </w:rPr>
      <w:t>program</w:t>
    </w:r>
  </w:p>
  <w:p w14:paraId="6D323F22" w14:textId="77777777" w:rsidR="00AF6821" w:rsidRDefault="00AF6821" w:rsidP="00572033">
    <w:pPr>
      <w:spacing w:before="20" w:after="60"/>
      <w:jc w:val="center"/>
      <w:rPr>
        <w:rFonts w:ascii="Arial" w:eastAsia="Arial" w:hAnsi="Arial" w:cs="Arial"/>
        <w:sz w:val="17"/>
        <w:szCs w:val="17"/>
      </w:rPr>
    </w:pPr>
    <w:r>
      <w:rPr>
        <w:rFonts w:ascii="Arial"/>
        <w:w w:val="105"/>
        <w:sz w:val="17"/>
      </w:rPr>
      <w:t>with</w:t>
    </w:r>
    <w:r>
      <w:rPr>
        <w:rFonts w:ascii="Arial"/>
        <w:spacing w:val="-4"/>
        <w:w w:val="105"/>
        <w:sz w:val="17"/>
      </w:rPr>
      <w:t xml:space="preserve"> </w:t>
    </w:r>
    <w:r>
      <w:rPr>
        <w:rFonts w:ascii="Arial"/>
        <w:spacing w:val="1"/>
        <w:w w:val="105"/>
        <w:sz w:val="17"/>
      </w:rPr>
      <w:t>assistance</w:t>
    </w:r>
    <w:r>
      <w:rPr>
        <w:rFonts w:ascii="Arial"/>
        <w:spacing w:val="-5"/>
        <w:w w:val="105"/>
        <w:sz w:val="17"/>
      </w:rPr>
      <w:t xml:space="preserve"> </w:t>
    </w:r>
    <w:r>
      <w:rPr>
        <w:rFonts w:ascii="Arial"/>
        <w:w w:val="105"/>
        <w:sz w:val="17"/>
      </w:rPr>
      <w:t>from</w:t>
    </w:r>
    <w:r>
      <w:rPr>
        <w:rFonts w:ascii="Arial"/>
        <w:spacing w:val="-4"/>
        <w:w w:val="105"/>
        <w:sz w:val="17"/>
      </w:rPr>
      <w:t xml:space="preserve"> </w:t>
    </w:r>
    <w:r>
      <w:rPr>
        <w:rFonts w:ascii="Arial"/>
        <w:w w:val="105"/>
        <w:sz w:val="17"/>
      </w:rPr>
      <w:t>the</w:t>
    </w:r>
    <w:r>
      <w:rPr>
        <w:rFonts w:ascii="Arial"/>
        <w:spacing w:val="-5"/>
        <w:w w:val="105"/>
        <w:sz w:val="17"/>
      </w:rPr>
      <w:t xml:space="preserve"> </w:t>
    </w:r>
    <w:r>
      <w:rPr>
        <w:rFonts w:ascii="Arial"/>
        <w:w w:val="105"/>
        <w:sz w:val="17"/>
      </w:rPr>
      <w:t>New</w:t>
    </w:r>
    <w:r>
      <w:rPr>
        <w:rFonts w:ascii="Arial"/>
        <w:spacing w:val="-4"/>
        <w:w w:val="105"/>
        <w:sz w:val="17"/>
      </w:rPr>
      <w:t xml:space="preserve"> </w:t>
    </w:r>
    <w:r>
      <w:rPr>
        <w:rFonts w:ascii="Arial"/>
        <w:spacing w:val="-1"/>
        <w:w w:val="105"/>
        <w:sz w:val="17"/>
      </w:rPr>
      <w:t>South</w:t>
    </w:r>
    <w:r>
      <w:rPr>
        <w:rFonts w:ascii="Arial"/>
        <w:spacing w:val="-4"/>
        <w:w w:val="105"/>
        <w:sz w:val="17"/>
      </w:rPr>
      <w:t xml:space="preserve"> </w:t>
    </w:r>
    <w:r>
      <w:rPr>
        <w:rFonts w:ascii="Arial"/>
        <w:w w:val="105"/>
        <w:sz w:val="17"/>
      </w:rPr>
      <w:t>Wales</w:t>
    </w:r>
    <w:r>
      <w:rPr>
        <w:rFonts w:ascii="Arial"/>
        <w:spacing w:val="-3"/>
        <w:w w:val="105"/>
        <w:sz w:val="17"/>
      </w:rPr>
      <w:t xml:space="preserve"> </w:t>
    </w:r>
    <w:r>
      <w:rPr>
        <w:rFonts w:ascii="Arial"/>
        <w:w w:val="105"/>
        <w:sz w:val="17"/>
      </w:rPr>
      <w:t>Government</w:t>
    </w:r>
    <w:r>
      <w:rPr>
        <w:rFonts w:ascii="Arial"/>
        <w:spacing w:val="-5"/>
        <w:w w:val="105"/>
        <w:sz w:val="17"/>
      </w:rPr>
      <w:t xml:space="preserve"> </w:t>
    </w:r>
    <w:r>
      <w:rPr>
        <w:rFonts w:ascii="Arial"/>
        <w:w w:val="105"/>
        <w:sz w:val="17"/>
      </w:rPr>
      <w:t>through</w:t>
    </w:r>
    <w:r>
      <w:rPr>
        <w:rFonts w:ascii="Arial"/>
        <w:spacing w:val="-4"/>
        <w:w w:val="105"/>
        <w:sz w:val="17"/>
      </w:rPr>
      <w:t xml:space="preserve"> </w:t>
    </w:r>
    <w:r>
      <w:rPr>
        <w:rFonts w:ascii="Arial"/>
        <w:w w:val="105"/>
        <w:sz w:val="17"/>
      </w:rPr>
      <w:t>its</w:t>
    </w:r>
    <w:r>
      <w:rPr>
        <w:rFonts w:ascii="Arial"/>
        <w:spacing w:val="-4"/>
        <w:w w:val="105"/>
        <w:sz w:val="17"/>
      </w:rPr>
      <w:t xml:space="preserve"> </w:t>
    </w:r>
    <w:r>
      <w:rPr>
        <w:rFonts w:ascii="Arial"/>
        <w:color w:val="0000FF"/>
        <w:w w:val="105"/>
        <w:sz w:val="17"/>
        <w:u w:val="single" w:color="0000FF"/>
      </w:rPr>
      <w:t>Environmental</w:t>
    </w:r>
    <w:r>
      <w:rPr>
        <w:rFonts w:ascii="Arial"/>
        <w:color w:val="0000FF"/>
        <w:spacing w:val="-5"/>
        <w:w w:val="105"/>
        <w:sz w:val="17"/>
        <w:u w:val="single" w:color="0000FF"/>
      </w:rPr>
      <w:t xml:space="preserve"> </w:t>
    </w:r>
    <w:r>
      <w:rPr>
        <w:rFonts w:ascii="Arial"/>
        <w:color w:val="0000FF"/>
        <w:w w:val="105"/>
        <w:sz w:val="17"/>
        <w:u w:val="single" w:color="0000FF"/>
      </w:rPr>
      <w:t>Trust</w:t>
    </w:r>
  </w:p>
  <w:p w14:paraId="13392A39" w14:textId="099BC611" w:rsidR="00AF6821" w:rsidRDefault="00AF6821">
    <w:pPr>
      <w:spacing w:line="14" w:lineRule="auto"/>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EC93" w14:textId="77777777" w:rsidR="00490353" w:rsidRDefault="004903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9CC6B" w14:textId="77777777" w:rsidR="00AF6821" w:rsidRDefault="00AF6821">
      <w:r>
        <w:separator/>
      </w:r>
    </w:p>
    <w:p w14:paraId="188F5F5C" w14:textId="77777777" w:rsidR="00AF6821" w:rsidRDefault="00AF6821"/>
  </w:footnote>
  <w:footnote w:type="continuationSeparator" w:id="0">
    <w:p w14:paraId="178A2095" w14:textId="77777777" w:rsidR="00AF6821" w:rsidRDefault="00AF6821">
      <w:r>
        <w:continuationSeparator/>
      </w:r>
    </w:p>
    <w:p w14:paraId="27292C16" w14:textId="77777777" w:rsidR="00AF6821" w:rsidRDefault="00AF682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EC697" w14:textId="77777777" w:rsidR="00490353" w:rsidRDefault="004903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5207" w14:textId="6882F474" w:rsidR="00AF6821" w:rsidRDefault="00AF6821" w:rsidP="0044467F">
    <w:pPr>
      <w:pStyle w:val="Title"/>
      <w:rPr>
        <w:sz w:val="20"/>
        <w:szCs w:val="20"/>
      </w:rPr>
    </w:pPr>
    <w:r w:rsidRPr="007722F5">
      <w:rPr>
        <w:rFonts w:ascii="Bradley Hand Bold" w:hAnsi="Bradley Hand Bold" w:cs="Times New Roman"/>
        <w:bCs/>
        <w:smallCaps w:val="0"/>
      </w:rPr>
      <w:t>regenTV</w:t>
    </w:r>
    <w:r>
      <w:rPr>
        <w:rFonts w:ascii="Bradley Hand Bold" w:hAnsi="Bradley Hand Bold" w:cs="Times New Roman"/>
      </w:rPr>
      <w:tab/>
    </w:r>
    <w:r>
      <w:rPr>
        <w:rFonts w:ascii="Bradley Hand Bold" w:hAnsi="Bradley Hand Bold" w:cs="Times New Roman"/>
      </w:rPr>
      <w:tab/>
    </w:r>
    <w:r w:rsidRPr="00C25C84">
      <w:t>Worksheet</w:t>
    </w:r>
    <w:r>
      <w:rPr>
        <w:rFonts w:cs="Times New Roman"/>
      </w:rPr>
      <w:t xml:space="preserve"> </w:t>
    </w:r>
    <w:r>
      <w:rPr>
        <w:sz w:val="18"/>
        <w:szCs w:val="18"/>
      </w:rPr>
      <w:t xml:space="preserve">Rev </w:t>
    </w:r>
    <w:r w:rsidR="00490353">
      <w:rPr>
        <w:sz w:val="18"/>
        <w:szCs w:val="18"/>
      </w:rPr>
      <w:t>17/2/18</w:t>
    </w:r>
    <w:r>
      <w:rPr>
        <w:rFonts w:cs="Times New Roman"/>
      </w:rPr>
      <w:tab/>
    </w:r>
    <w:r>
      <w:rPr>
        <w:rFonts w:cs="Times New Roman"/>
      </w:rPr>
      <w:tab/>
    </w:r>
    <w:r>
      <w:rPr>
        <w:rFonts w:cs="Times New Roman"/>
      </w:rPr>
      <w:tab/>
    </w:r>
    <w:r w:rsidRPr="004B7F3C">
      <w:rPr>
        <w:sz w:val="20"/>
        <w:szCs w:val="20"/>
      </w:rPr>
      <w:t>P</w:t>
    </w:r>
    <w:r w:rsidRPr="00C25C84">
      <w:rPr>
        <w:sz w:val="20"/>
        <w:szCs w:val="20"/>
      </w:rPr>
      <w:t xml:space="preserve">age </w:t>
    </w:r>
    <w:r w:rsidRPr="00C25C84">
      <w:rPr>
        <w:sz w:val="20"/>
        <w:szCs w:val="20"/>
      </w:rPr>
      <w:fldChar w:fldCharType="begin"/>
    </w:r>
    <w:r w:rsidRPr="00C25C84">
      <w:rPr>
        <w:sz w:val="20"/>
        <w:szCs w:val="20"/>
      </w:rPr>
      <w:instrText xml:space="preserve"> PAGE </w:instrText>
    </w:r>
    <w:r w:rsidRPr="00C25C84">
      <w:rPr>
        <w:sz w:val="20"/>
        <w:szCs w:val="20"/>
      </w:rPr>
      <w:fldChar w:fldCharType="separate"/>
    </w:r>
    <w:r w:rsidR="00490353">
      <w:rPr>
        <w:noProof/>
        <w:sz w:val="20"/>
        <w:szCs w:val="20"/>
      </w:rPr>
      <w:t>1</w:t>
    </w:r>
    <w:r w:rsidRPr="00C25C84">
      <w:rPr>
        <w:sz w:val="20"/>
        <w:szCs w:val="20"/>
      </w:rPr>
      <w:fldChar w:fldCharType="end"/>
    </w:r>
    <w:r w:rsidRPr="00C25C84">
      <w:rPr>
        <w:sz w:val="20"/>
        <w:szCs w:val="20"/>
      </w:rPr>
      <w:t xml:space="preserve"> of </w:t>
    </w:r>
    <w:r w:rsidRPr="00C25C84">
      <w:rPr>
        <w:sz w:val="20"/>
        <w:szCs w:val="20"/>
      </w:rPr>
      <w:fldChar w:fldCharType="begin"/>
    </w:r>
    <w:r w:rsidRPr="00C25C84">
      <w:rPr>
        <w:sz w:val="20"/>
        <w:szCs w:val="20"/>
      </w:rPr>
      <w:instrText xml:space="preserve"> NUMPAGES </w:instrText>
    </w:r>
    <w:r w:rsidRPr="00C25C84">
      <w:rPr>
        <w:sz w:val="20"/>
        <w:szCs w:val="20"/>
      </w:rPr>
      <w:fldChar w:fldCharType="separate"/>
    </w:r>
    <w:r w:rsidR="00490353">
      <w:rPr>
        <w:noProof/>
        <w:sz w:val="20"/>
        <w:szCs w:val="20"/>
      </w:rPr>
      <w:t>1</w:t>
    </w:r>
    <w:r w:rsidRPr="00C25C84">
      <w:rPr>
        <w:sz w:val="20"/>
        <w:szCs w:val="20"/>
      </w:rPr>
      <w:fldChar w:fldCharType="end"/>
    </w:r>
  </w:p>
  <w:p w14:paraId="713CFAA3" w14:textId="0F9054C6" w:rsidR="00AF6821" w:rsidRDefault="00AF6821" w:rsidP="00730004">
    <w:pPr>
      <w:pStyle w:val="Title"/>
      <w:jc w:val="center"/>
      <w:rPr>
        <w:rStyle w:val="SubtleEmphasis"/>
        <w:sz w:val="20"/>
        <w:szCs w:val="20"/>
      </w:rPr>
    </w:pPr>
    <w:r>
      <w:rPr>
        <w:rStyle w:val="SubtleEmphasis"/>
        <w:sz w:val="20"/>
        <w:szCs w:val="20"/>
      </w:rPr>
      <w:t>Appropriate Approaches</w:t>
    </w:r>
  </w:p>
  <w:p w14:paraId="0769651A" w14:textId="4709959B" w:rsidR="00AF6821" w:rsidRPr="00977C90" w:rsidRDefault="00AF6821" w:rsidP="00977C90">
    <w:pPr>
      <w:pStyle w:val="Title"/>
      <w:jc w:val="left"/>
      <w:rPr>
        <w:i/>
        <w:sz w:val="24"/>
        <w:szCs w:val="24"/>
        <w:u w:val="single"/>
      </w:rPr>
    </w:pPr>
    <w:r>
      <w:rPr>
        <w:rStyle w:val="SubtleEmphasis"/>
        <w:i w:val="0"/>
        <w:sz w:val="24"/>
        <w:szCs w:val="24"/>
        <w:u w:val="single"/>
      </w:rPr>
      <w:t>Name</w:t>
    </w:r>
    <w:r w:rsidRPr="00977C90">
      <w:rPr>
        <w:rStyle w:val="SubtleEmphasis"/>
        <w:i w:val="0"/>
        <w:sz w:val="24"/>
        <w:szCs w:val="24"/>
        <w:u w:val="single"/>
      </w:rPr>
      <w:t>:</w:t>
    </w:r>
    <w:r w:rsidRPr="00977C90">
      <w:rPr>
        <w:rStyle w:val="SubtleEmphasis"/>
        <w:i w:val="0"/>
        <w:sz w:val="24"/>
        <w:szCs w:val="24"/>
        <w:u w:val="single"/>
      </w:rPr>
      <w:tab/>
    </w:r>
    <w:r w:rsidRPr="00977C90">
      <w:rPr>
        <w:rStyle w:val="SubtleEmphasis"/>
        <w:i w:val="0"/>
        <w:sz w:val="24"/>
        <w:szCs w:val="24"/>
        <w:u w:val="single"/>
      </w:rPr>
      <w:tab/>
    </w:r>
    <w:r w:rsidRPr="00977C90">
      <w:rPr>
        <w:rStyle w:val="SubtleEmphasis"/>
        <w:i w:val="0"/>
        <w:sz w:val="24"/>
        <w:szCs w:val="24"/>
        <w:u w:val="single"/>
      </w:rPr>
      <w:tab/>
    </w:r>
    <w:r w:rsidRPr="00977C90">
      <w:rPr>
        <w:rStyle w:val="SubtleEmphasis"/>
        <w:i w:val="0"/>
        <w:sz w:val="24"/>
        <w:szCs w:val="24"/>
        <w:u w:val="single"/>
      </w:rPr>
      <w:tab/>
    </w:r>
    <w:r w:rsidRPr="00977C90">
      <w:rPr>
        <w:rStyle w:val="SubtleEmphasis"/>
        <w:i w:val="0"/>
        <w:sz w:val="24"/>
        <w:szCs w:val="24"/>
        <w:u w:val="single"/>
      </w:rPr>
      <w:tab/>
    </w:r>
    <w:r w:rsidRPr="00977C90">
      <w:rPr>
        <w:rStyle w:val="SubtleEmphasis"/>
        <w:i w:val="0"/>
        <w:sz w:val="24"/>
        <w:szCs w:val="24"/>
        <w:u w:val="single"/>
      </w:rPr>
      <w:tab/>
    </w:r>
    <w:r w:rsidRPr="00977C90">
      <w:rPr>
        <w:rStyle w:val="SubtleEmphasis"/>
        <w:i w:val="0"/>
        <w:sz w:val="24"/>
        <w:szCs w:val="24"/>
        <w:u w:val="single"/>
      </w:rPr>
      <w:tab/>
      <w:t>Course:</w:t>
    </w:r>
    <w:r w:rsidRPr="00977C90">
      <w:rPr>
        <w:rStyle w:val="SubtleEmphasis"/>
        <w:i w:val="0"/>
        <w:sz w:val="24"/>
        <w:szCs w:val="24"/>
        <w:u w:val="single"/>
      </w:rPr>
      <w:tab/>
    </w:r>
    <w:r w:rsidRPr="00977C90">
      <w:rPr>
        <w:rStyle w:val="SubtleEmphasis"/>
        <w:i w:val="0"/>
        <w:sz w:val="24"/>
        <w:szCs w:val="24"/>
        <w:u w:val="single"/>
      </w:rPr>
      <w:tab/>
    </w:r>
    <w:r w:rsidRPr="00977C90">
      <w:rPr>
        <w:rStyle w:val="SubtleEmphasis"/>
        <w:i w:val="0"/>
        <w:sz w:val="24"/>
        <w:szCs w:val="24"/>
        <w:u w:val="single"/>
      </w:rPr>
      <w:tab/>
    </w:r>
    <w:bookmarkStart w:id="0" w:name="_GoBack"/>
    <w:bookmarkEnd w:id="0"/>
    <w:r w:rsidRPr="00977C90">
      <w:rPr>
        <w:rStyle w:val="SubtleEmphasis"/>
        <w:i w:val="0"/>
        <w:sz w:val="24"/>
        <w:szCs w:val="24"/>
        <w:u w:val="single"/>
      </w:rPr>
      <w:tab/>
      <w:t xml:space="preserve">Date: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B1B1" w14:textId="77777777" w:rsidR="00490353" w:rsidRDefault="004903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2AA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C478B"/>
    <w:multiLevelType w:val="hybridMultilevel"/>
    <w:tmpl w:val="B1D82446"/>
    <w:lvl w:ilvl="0" w:tplc="EDDA761C">
      <w:start w:val="1"/>
      <w:numFmt w:val="decimal"/>
      <w:lvlText w:val="%1."/>
      <w:lvlJc w:val="left"/>
      <w:pPr>
        <w:ind w:left="-66" w:hanging="360"/>
      </w:pPr>
      <w:rPr>
        <w:rFonts w:hint="default"/>
        <w:b/>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
    <w:nsid w:val="3F0E385A"/>
    <w:multiLevelType w:val="hybridMultilevel"/>
    <w:tmpl w:val="0D98BB1E"/>
    <w:lvl w:ilvl="0" w:tplc="FCB8B35E">
      <w:start w:val="1"/>
      <w:numFmt w:val="bullet"/>
      <w:lvlText w:val=""/>
      <w:lvlJc w:val="left"/>
      <w:pPr>
        <w:ind w:left="344" w:hanging="357"/>
      </w:pPr>
      <w:rPr>
        <w:rFonts w:ascii="Symbol" w:eastAsia="Symbol" w:hAnsi="Symbol" w:hint="default"/>
        <w:w w:val="99"/>
        <w:sz w:val="24"/>
        <w:szCs w:val="24"/>
      </w:rPr>
    </w:lvl>
    <w:lvl w:ilvl="1" w:tplc="CCE892D6">
      <w:start w:val="1"/>
      <w:numFmt w:val="bullet"/>
      <w:lvlText w:val="•"/>
      <w:lvlJc w:val="left"/>
      <w:pPr>
        <w:ind w:left="1112" w:hanging="357"/>
      </w:pPr>
      <w:rPr>
        <w:rFonts w:hint="default"/>
      </w:rPr>
    </w:lvl>
    <w:lvl w:ilvl="2" w:tplc="80F49908">
      <w:start w:val="1"/>
      <w:numFmt w:val="bullet"/>
      <w:lvlText w:val="•"/>
      <w:lvlJc w:val="left"/>
      <w:pPr>
        <w:ind w:left="1880" w:hanging="357"/>
      </w:pPr>
      <w:rPr>
        <w:rFonts w:hint="default"/>
      </w:rPr>
    </w:lvl>
    <w:lvl w:ilvl="3" w:tplc="384E7954">
      <w:start w:val="1"/>
      <w:numFmt w:val="bullet"/>
      <w:lvlText w:val="•"/>
      <w:lvlJc w:val="left"/>
      <w:pPr>
        <w:ind w:left="2648" w:hanging="357"/>
      </w:pPr>
      <w:rPr>
        <w:rFonts w:hint="default"/>
      </w:rPr>
    </w:lvl>
    <w:lvl w:ilvl="4" w:tplc="2DDCC092">
      <w:start w:val="1"/>
      <w:numFmt w:val="bullet"/>
      <w:lvlText w:val="•"/>
      <w:lvlJc w:val="left"/>
      <w:pPr>
        <w:ind w:left="3416" w:hanging="357"/>
      </w:pPr>
      <w:rPr>
        <w:rFonts w:hint="default"/>
      </w:rPr>
    </w:lvl>
    <w:lvl w:ilvl="5" w:tplc="1C6EF10E">
      <w:start w:val="1"/>
      <w:numFmt w:val="bullet"/>
      <w:lvlText w:val="•"/>
      <w:lvlJc w:val="left"/>
      <w:pPr>
        <w:ind w:left="4183" w:hanging="357"/>
      </w:pPr>
      <w:rPr>
        <w:rFonts w:hint="default"/>
      </w:rPr>
    </w:lvl>
    <w:lvl w:ilvl="6" w:tplc="4274E23A">
      <w:start w:val="1"/>
      <w:numFmt w:val="bullet"/>
      <w:lvlText w:val="•"/>
      <w:lvlJc w:val="left"/>
      <w:pPr>
        <w:ind w:left="4951" w:hanging="357"/>
      </w:pPr>
      <w:rPr>
        <w:rFonts w:hint="default"/>
      </w:rPr>
    </w:lvl>
    <w:lvl w:ilvl="7" w:tplc="63C28502">
      <w:start w:val="1"/>
      <w:numFmt w:val="bullet"/>
      <w:lvlText w:val="•"/>
      <w:lvlJc w:val="left"/>
      <w:pPr>
        <w:ind w:left="5719" w:hanging="357"/>
      </w:pPr>
      <w:rPr>
        <w:rFonts w:hint="default"/>
      </w:rPr>
    </w:lvl>
    <w:lvl w:ilvl="8" w:tplc="012C5EAC">
      <w:start w:val="1"/>
      <w:numFmt w:val="bullet"/>
      <w:lvlText w:val="•"/>
      <w:lvlJc w:val="left"/>
      <w:pPr>
        <w:ind w:left="6487" w:hanging="357"/>
      </w:pPr>
      <w:rPr>
        <w:rFonts w:hint="default"/>
      </w:rPr>
    </w:lvl>
  </w:abstractNum>
  <w:abstractNum w:abstractNumId="3">
    <w:nsid w:val="5A331E04"/>
    <w:multiLevelType w:val="hybridMultilevel"/>
    <w:tmpl w:val="389E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in McD">
    <w15:presenceInfo w15:providerId="None" w15:userId="Tein M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8C"/>
    <w:rsid w:val="0000376C"/>
    <w:rsid w:val="000147A9"/>
    <w:rsid w:val="000160E1"/>
    <w:rsid w:val="00031250"/>
    <w:rsid w:val="0003511D"/>
    <w:rsid w:val="000355DC"/>
    <w:rsid w:val="000403B4"/>
    <w:rsid w:val="000501E9"/>
    <w:rsid w:val="000632A2"/>
    <w:rsid w:val="0006502D"/>
    <w:rsid w:val="00066389"/>
    <w:rsid w:val="0007154E"/>
    <w:rsid w:val="00080D72"/>
    <w:rsid w:val="00086B8B"/>
    <w:rsid w:val="0009068E"/>
    <w:rsid w:val="0009127F"/>
    <w:rsid w:val="000951AB"/>
    <w:rsid w:val="000A0738"/>
    <w:rsid w:val="000A11DC"/>
    <w:rsid w:val="000B08F2"/>
    <w:rsid w:val="000B5F31"/>
    <w:rsid w:val="000B72D5"/>
    <w:rsid w:val="000D03C7"/>
    <w:rsid w:val="000D190C"/>
    <w:rsid w:val="000D265C"/>
    <w:rsid w:val="000E32AD"/>
    <w:rsid w:val="000E55F0"/>
    <w:rsid w:val="000E62D4"/>
    <w:rsid w:val="000F01D1"/>
    <w:rsid w:val="000F74FB"/>
    <w:rsid w:val="001038F5"/>
    <w:rsid w:val="00110E24"/>
    <w:rsid w:val="001147E5"/>
    <w:rsid w:val="00117C76"/>
    <w:rsid w:val="001206F6"/>
    <w:rsid w:val="00121AB8"/>
    <w:rsid w:val="00122B11"/>
    <w:rsid w:val="00122BE8"/>
    <w:rsid w:val="00124263"/>
    <w:rsid w:val="001252FA"/>
    <w:rsid w:val="00127FD8"/>
    <w:rsid w:val="0013095E"/>
    <w:rsid w:val="00132415"/>
    <w:rsid w:val="001373CB"/>
    <w:rsid w:val="001522FF"/>
    <w:rsid w:val="00157DEC"/>
    <w:rsid w:val="001659B5"/>
    <w:rsid w:val="001720ED"/>
    <w:rsid w:val="00174F56"/>
    <w:rsid w:val="0018410C"/>
    <w:rsid w:val="00190C3E"/>
    <w:rsid w:val="001A0597"/>
    <w:rsid w:val="001B1736"/>
    <w:rsid w:val="001B7BC4"/>
    <w:rsid w:val="001C6AEF"/>
    <w:rsid w:val="001D1FF6"/>
    <w:rsid w:val="001D323C"/>
    <w:rsid w:val="001E115C"/>
    <w:rsid w:val="001E1EB9"/>
    <w:rsid w:val="001E368E"/>
    <w:rsid w:val="001E4D21"/>
    <w:rsid w:val="001F4648"/>
    <w:rsid w:val="00205C92"/>
    <w:rsid w:val="00215499"/>
    <w:rsid w:val="0021644D"/>
    <w:rsid w:val="00217C4A"/>
    <w:rsid w:val="002217B1"/>
    <w:rsid w:val="0022409C"/>
    <w:rsid w:val="00231083"/>
    <w:rsid w:val="00232D55"/>
    <w:rsid w:val="0024637F"/>
    <w:rsid w:val="00251E79"/>
    <w:rsid w:val="0025380C"/>
    <w:rsid w:val="00280451"/>
    <w:rsid w:val="00291A52"/>
    <w:rsid w:val="00293C6F"/>
    <w:rsid w:val="00294466"/>
    <w:rsid w:val="002A1C9A"/>
    <w:rsid w:val="002A68DD"/>
    <w:rsid w:val="002A76FC"/>
    <w:rsid w:val="002B55AD"/>
    <w:rsid w:val="002C6379"/>
    <w:rsid w:val="002E4DFA"/>
    <w:rsid w:val="002E5087"/>
    <w:rsid w:val="00300C56"/>
    <w:rsid w:val="00307AFD"/>
    <w:rsid w:val="00317E52"/>
    <w:rsid w:val="00325791"/>
    <w:rsid w:val="00332DA3"/>
    <w:rsid w:val="00334048"/>
    <w:rsid w:val="003436AB"/>
    <w:rsid w:val="003458F8"/>
    <w:rsid w:val="00351C64"/>
    <w:rsid w:val="003617FB"/>
    <w:rsid w:val="00370E60"/>
    <w:rsid w:val="0037729C"/>
    <w:rsid w:val="0038105F"/>
    <w:rsid w:val="003837C4"/>
    <w:rsid w:val="003A0E44"/>
    <w:rsid w:val="003A29BA"/>
    <w:rsid w:val="003B30A6"/>
    <w:rsid w:val="003C00F2"/>
    <w:rsid w:val="003D0C16"/>
    <w:rsid w:val="003D0C85"/>
    <w:rsid w:val="003D7F4D"/>
    <w:rsid w:val="003E0D57"/>
    <w:rsid w:val="003E30CD"/>
    <w:rsid w:val="003F0717"/>
    <w:rsid w:val="003F3FE0"/>
    <w:rsid w:val="004010C2"/>
    <w:rsid w:val="00401E01"/>
    <w:rsid w:val="00413CFD"/>
    <w:rsid w:val="00413EF9"/>
    <w:rsid w:val="0041715D"/>
    <w:rsid w:val="00424440"/>
    <w:rsid w:val="00430C39"/>
    <w:rsid w:val="0044467F"/>
    <w:rsid w:val="00451D45"/>
    <w:rsid w:val="004576A7"/>
    <w:rsid w:val="0046544E"/>
    <w:rsid w:val="00471378"/>
    <w:rsid w:val="00471AEA"/>
    <w:rsid w:val="00474B4F"/>
    <w:rsid w:val="004809DE"/>
    <w:rsid w:val="00483074"/>
    <w:rsid w:val="00484968"/>
    <w:rsid w:val="00490353"/>
    <w:rsid w:val="00497CA0"/>
    <w:rsid w:val="004A1E9F"/>
    <w:rsid w:val="004A4962"/>
    <w:rsid w:val="004B4539"/>
    <w:rsid w:val="004B7F3C"/>
    <w:rsid w:val="004C53B0"/>
    <w:rsid w:val="004C5F92"/>
    <w:rsid w:val="004C6ADB"/>
    <w:rsid w:val="004D12D7"/>
    <w:rsid w:val="004D4D20"/>
    <w:rsid w:val="004D4F19"/>
    <w:rsid w:val="004E7C42"/>
    <w:rsid w:val="004F49C1"/>
    <w:rsid w:val="00514CF1"/>
    <w:rsid w:val="0051786A"/>
    <w:rsid w:val="0052446A"/>
    <w:rsid w:val="00533C3B"/>
    <w:rsid w:val="00537948"/>
    <w:rsid w:val="005619EE"/>
    <w:rsid w:val="00562A99"/>
    <w:rsid w:val="00563708"/>
    <w:rsid w:val="00564004"/>
    <w:rsid w:val="00565F3C"/>
    <w:rsid w:val="0056690E"/>
    <w:rsid w:val="005669D2"/>
    <w:rsid w:val="005679E8"/>
    <w:rsid w:val="00572033"/>
    <w:rsid w:val="00574FD5"/>
    <w:rsid w:val="005811C5"/>
    <w:rsid w:val="00583624"/>
    <w:rsid w:val="005861A2"/>
    <w:rsid w:val="00587A24"/>
    <w:rsid w:val="0059032A"/>
    <w:rsid w:val="00597A44"/>
    <w:rsid w:val="005B1829"/>
    <w:rsid w:val="005C34C5"/>
    <w:rsid w:val="005C456A"/>
    <w:rsid w:val="005C78DA"/>
    <w:rsid w:val="005D0106"/>
    <w:rsid w:val="005D0DE5"/>
    <w:rsid w:val="005E3524"/>
    <w:rsid w:val="0060363B"/>
    <w:rsid w:val="00604C69"/>
    <w:rsid w:val="00605771"/>
    <w:rsid w:val="00627AF4"/>
    <w:rsid w:val="00630992"/>
    <w:rsid w:val="0063227B"/>
    <w:rsid w:val="00634ED8"/>
    <w:rsid w:val="0064662A"/>
    <w:rsid w:val="006568E8"/>
    <w:rsid w:val="00657753"/>
    <w:rsid w:val="006608B4"/>
    <w:rsid w:val="006641F2"/>
    <w:rsid w:val="00667C9A"/>
    <w:rsid w:val="00675555"/>
    <w:rsid w:val="006761A5"/>
    <w:rsid w:val="00681C30"/>
    <w:rsid w:val="00681C84"/>
    <w:rsid w:val="006836A3"/>
    <w:rsid w:val="00696337"/>
    <w:rsid w:val="006963A0"/>
    <w:rsid w:val="00697328"/>
    <w:rsid w:val="006A65EB"/>
    <w:rsid w:val="006B26B3"/>
    <w:rsid w:val="006C49A1"/>
    <w:rsid w:val="006D672A"/>
    <w:rsid w:val="006D7586"/>
    <w:rsid w:val="006E0CAC"/>
    <w:rsid w:val="006E0F8B"/>
    <w:rsid w:val="006E4150"/>
    <w:rsid w:val="006F4F18"/>
    <w:rsid w:val="00703412"/>
    <w:rsid w:val="007214A2"/>
    <w:rsid w:val="00721AAB"/>
    <w:rsid w:val="00724A64"/>
    <w:rsid w:val="0072606A"/>
    <w:rsid w:val="007260D4"/>
    <w:rsid w:val="00730004"/>
    <w:rsid w:val="00746A98"/>
    <w:rsid w:val="007544F4"/>
    <w:rsid w:val="007563FD"/>
    <w:rsid w:val="00764AB2"/>
    <w:rsid w:val="0076675B"/>
    <w:rsid w:val="007722F5"/>
    <w:rsid w:val="00772836"/>
    <w:rsid w:val="00773684"/>
    <w:rsid w:val="00777817"/>
    <w:rsid w:val="00784A86"/>
    <w:rsid w:val="007942FC"/>
    <w:rsid w:val="00794F9E"/>
    <w:rsid w:val="007956AB"/>
    <w:rsid w:val="00797618"/>
    <w:rsid w:val="007A0012"/>
    <w:rsid w:val="007B0FC2"/>
    <w:rsid w:val="007B58CE"/>
    <w:rsid w:val="007B6A77"/>
    <w:rsid w:val="007C15F5"/>
    <w:rsid w:val="007C3A29"/>
    <w:rsid w:val="007C3CCD"/>
    <w:rsid w:val="007C639C"/>
    <w:rsid w:val="007D27F4"/>
    <w:rsid w:val="007D2E31"/>
    <w:rsid w:val="007D428F"/>
    <w:rsid w:val="007F4525"/>
    <w:rsid w:val="00804DC9"/>
    <w:rsid w:val="00832B23"/>
    <w:rsid w:val="0083693D"/>
    <w:rsid w:val="00837DF2"/>
    <w:rsid w:val="00843FFD"/>
    <w:rsid w:val="00850E51"/>
    <w:rsid w:val="00857DDB"/>
    <w:rsid w:val="00860DCF"/>
    <w:rsid w:val="00864349"/>
    <w:rsid w:val="00864575"/>
    <w:rsid w:val="00872085"/>
    <w:rsid w:val="0087465C"/>
    <w:rsid w:val="00876259"/>
    <w:rsid w:val="008775B3"/>
    <w:rsid w:val="00877756"/>
    <w:rsid w:val="0088314C"/>
    <w:rsid w:val="00886F9F"/>
    <w:rsid w:val="00894468"/>
    <w:rsid w:val="008972F9"/>
    <w:rsid w:val="008973AC"/>
    <w:rsid w:val="008A573F"/>
    <w:rsid w:val="008C0A21"/>
    <w:rsid w:val="008D48F7"/>
    <w:rsid w:val="008E0DA6"/>
    <w:rsid w:val="008E6618"/>
    <w:rsid w:val="008F5955"/>
    <w:rsid w:val="00904AE3"/>
    <w:rsid w:val="00906C70"/>
    <w:rsid w:val="00913BF2"/>
    <w:rsid w:val="00923CE8"/>
    <w:rsid w:val="00924863"/>
    <w:rsid w:val="009248A2"/>
    <w:rsid w:val="00934D30"/>
    <w:rsid w:val="00940B8D"/>
    <w:rsid w:val="00941346"/>
    <w:rsid w:val="00943DDE"/>
    <w:rsid w:val="00945669"/>
    <w:rsid w:val="00947EA4"/>
    <w:rsid w:val="00951CA3"/>
    <w:rsid w:val="00953EB4"/>
    <w:rsid w:val="00962C0F"/>
    <w:rsid w:val="00963E17"/>
    <w:rsid w:val="0097174B"/>
    <w:rsid w:val="00975A51"/>
    <w:rsid w:val="00977C90"/>
    <w:rsid w:val="00981ABC"/>
    <w:rsid w:val="009A008D"/>
    <w:rsid w:val="009A2526"/>
    <w:rsid w:val="009B4131"/>
    <w:rsid w:val="009B676F"/>
    <w:rsid w:val="009C497F"/>
    <w:rsid w:val="009D095D"/>
    <w:rsid w:val="009D576D"/>
    <w:rsid w:val="009D6BED"/>
    <w:rsid w:val="009E3A96"/>
    <w:rsid w:val="009E6322"/>
    <w:rsid w:val="009E736A"/>
    <w:rsid w:val="009F22BA"/>
    <w:rsid w:val="009F4370"/>
    <w:rsid w:val="00A05BB3"/>
    <w:rsid w:val="00A12669"/>
    <w:rsid w:val="00A23B41"/>
    <w:rsid w:val="00A2475D"/>
    <w:rsid w:val="00A2585C"/>
    <w:rsid w:val="00A31A83"/>
    <w:rsid w:val="00A3330E"/>
    <w:rsid w:val="00A469A5"/>
    <w:rsid w:val="00A52F4B"/>
    <w:rsid w:val="00A53BE3"/>
    <w:rsid w:val="00A5577F"/>
    <w:rsid w:val="00A60491"/>
    <w:rsid w:val="00A608D6"/>
    <w:rsid w:val="00A80B8C"/>
    <w:rsid w:val="00A811C7"/>
    <w:rsid w:val="00A870E6"/>
    <w:rsid w:val="00A948A5"/>
    <w:rsid w:val="00AA07D2"/>
    <w:rsid w:val="00AA0C0F"/>
    <w:rsid w:val="00AA1885"/>
    <w:rsid w:val="00AA2117"/>
    <w:rsid w:val="00AA2974"/>
    <w:rsid w:val="00AA7001"/>
    <w:rsid w:val="00AA73E2"/>
    <w:rsid w:val="00AB7258"/>
    <w:rsid w:val="00AC2529"/>
    <w:rsid w:val="00AD5C77"/>
    <w:rsid w:val="00AD71BA"/>
    <w:rsid w:val="00AE654E"/>
    <w:rsid w:val="00AF4D5B"/>
    <w:rsid w:val="00AF56A2"/>
    <w:rsid w:val="00AF6821"/>
    <w:rsid w:val="00AF76C8"/>
    <w:rsid w:val="00B0604F"/>
    <w:rsid w:val="00B12064"/>
    <w:rsid w:val="00B12760"/>
    <w:rsid w:val="00B1604F"/>
    <w:rsid w:val="00B36981"/>
    <w:rsid w:val="00B43BCD"/>
    <w:rsid w:val="00B459EA"/>
    <w:rsid w:val="00B56D4C"/>
    <w:rsid w:val="00B750FD"/>
    <w:rsid w:val="00B77073"/>
    <w:rsid w:val="00B85734"/>
    <w:rsid w:val="00B87BD8"/>
    <w:rsid w:val="00B91946"/>
    <w:rsid w:val="00B944AF"/>
    <w:rsid w:val="00BA22B1"/>
    <w:rsid w:val="00BA36B1"/>
    <w:rsid w:val="00BA3818"/>
    <w:rsid w:val="00BA3B84"/>
    <w:rsid w:val="00BB7C8C"/>
    <w:rsid w:val="00BC54A0"/>
    <w:rsid w:val="00BD608F"/>
    <w:rsid w:val="00BD7A09"/>
    <w:rsid w:val="00BE684F"/>
    <w:rsid w:val="00BE7ED4"/>
    <w:rsid w:val="00BF595B"/>
    <w:rsid w:val="00C04C0C"/>
    <w:rsid w:val="00C1235C"/>
    <w:rsid w:val="00C16CB9"/>
    <w:rsid w:val="00C22D02"/>
    <w:rsid w:val="00C244E5"/>
    <w:rsid w:val="00C25C84"/>
    <w:rsid w:val="00C35F48"/>
    <w:rsid w:val="00C414A2"/>
    <w:rsid w:val="00C46171"/>
    <w:rsid w:val="00C71010"/>
    <w:rsid w:val="00C750D6"/>
    <w:rsid w:val="00C83C6C"/>
    <w:rsid w:val="00C94FDD"/>
    <w:rsid w:val="00C96786"/>
    <w:rsid w:val="00CA2022"/>
    <w:rsid w:val="00CA43A6"/>
    <w:rsid w:val="00CA4F46"/>
    <w:rsid w:val="00CB350F"/>
    <w:rsid w:val="00CB4799"/>
    <w:rsid w:val="00CB6339"/>
    <w:rsid w:val="00CC297B"/>
    <w:rsid w:val="00CE0E70"/>
    <w:rsid w:val="00CE17B6"/>
    <w:rsid w:val="00D000FC"/>
    <w:rsid w:val="00D05160"/>
    <w:rsid w:val="00D0544C"/>
    <w:rsid w:val="00D363E7"/>
    <w:rsid w:val="00D41A26"/>
    <w:rsid w:val="00D42E4A"/>
    <w:rsid w:val="00D45B1F"/>
    <w:rsid w:val="00D51834"/>
    <w:rsid w:val="00D539F3"/>
    <w:rsid w:val="00D5609D"/>
    <w:rsid w:val="00D5636F"/>
    <w:rsid w:val="00D56AD4"/>
    <w:rsid w:val="00D645F7"/>
    <w:rsid w:val="00D7085C"/>
    <w:rsid w:val="00D72AB6"/>
    <w:rsid w:val="00D72FFB"/>
    <w:rsid w:val="00D7445E"/>
    <w:rsid w:val="00D76297"/>
    <w:rsid w:val="00D80067"/>
    <w:rsid w:val="00D92BF6"/>
    <w:rsid w:val="00DA3821"/>
    <w:rsid w:val="00DA7FA2"/>
    <w:rsid w:val="00DB52DA"/>
    <w:rsid w:val="00DC1542"/>
    <w:rsid w:val="00DC17C4"/>
    <w:rsid w:val="00DC3A94"/>
    <w:rsid w:val="00DF1ED8"/>
    <w:rsid w:val="00DF2EC3"/>
    <w:rsid w:val="00DF4147"/>
    <w:rsid w:val="00E010A1"/>
    <w:rsid w:val="00E131AC"/>
    <w:rsid w:val="00E13438"/>
    <w:rsid w:val="00E30260"/>
    <w:rsid w:val="00E326C4"/>
    <w:rsid w:val="00E33F1D"/>
    <w:rsid w:val="00E4332A"/>
    <w:rsid w:val="00E46751"/>
    <w:rsid w:val="00E47E73"/>
    <w:rsid w:val="00E50118"/>
    <w:rsid w:val="00E51ECF"/>
    <w:rsid w:val="00E6423E"/>
    <w:rsid w:val="00E64CB5"/>
    <w:rsid w:val="00E67857"/>
    <w:rsid w:val="00E706B6"/>
    <w:rsid w:val="00E830B5"/>
    <w:rsid w:val="00E84CEC"/>
    <w:rsid w:val="00E936A2"/>
    <w:rsid w:val="00E974FE"/>
    <w:rsid w:val="00EA3702"/>
    <w:rsid w:val="00EB0CD2"/>
    <w:rsid w:val="00EB0F55"/>
    <w:rsid w:val="00EB1AD2"/>
    <w:rsid w:val="00EB7F79"/>
    <w:rsid w:val="00EC2761"/>
    <w:rsid w:val="00EC2C83"/>
    <w:rsid w:val="00EC6537"/>
    <w:rsid w:val="00EC74AF"/>
    <w:rsid w:val="00ED0273"/>
    <w:rsid w:val="00ED0CD1"/>
    <w:rsid w:val="00ED40F5"/>
    <w:rsid w:val="00EE1D7D"/>
    <w:rsid w:val="00EE2A90"/>
    <w:rsid w:val="00EE39E2"/>
    <w:rsid w:val="00EE53B7"/>
    <w:rsid w:val="00EE5FAF"/>
    <w:rsid w:val="00EF5389"/>
    <w:rsid w:val="00F03DFC"/>
    <w:rsid w:val="00F07C81"/>
    <w:rsid w:val="00F12A27"/>
    <w:rsid w:val="00F13C95"/>
    <w:rsid w:val="00F2496F"/>
    <w:rsid w:val="00F25E9C"/>
    <w:rsid w:val="00F53374"/>
    <w:rsid w:val="00F632A9"/>
    <w:rsid w:val="00F64CC1"/>
    <w:rsid w:val="00F8428E"/>
    <w:rsid w:val="00F85ECA"/>
    <w:rsid w:val="00F9335D"/>
    <w:rsid w:val="00F943E2"/>
    <w:rsid w:val="00FB10B3"/>
    <w:rsid w:val="00FB464F"/>
    <w:rsid w:val="00FB57A0"/>
    <w:rsid w:val="00FB5EF9"/>
    <w:rsid w:val="00FD3924"/>
    <w:rsid w:val="00FD6914"/>
    <w:rsid w:val="00FE086A"/>
    <w:rsid w:val="00FE187C"/>
    <w:rsid w:val="00FF39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2F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6F"/>
    <w:rPr>
      <w:rFonts w:ascii="Calibri" w:hAnsi="Calibri"/>
    </w:rPr>
  </w:style>
  <w:style w:type="paragraph" w:styleId="Heading1">
    <w:name w:val="heading 1"/>
    <w:basedOn w:val="Normal"/>
    <w:next w:val="Normal"/>
    <w:link w:val="Heading1Char"/>
    <w:uiPriority w:val="9"/>
    <w:qFormat/>
    <w:rsid w:val="009B676F"/>
    <w:pPr>
      <w:spacing w:before="480" w:after="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9B676F"/>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9B676F"/>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9B676F"/>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9B676F"/>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9B676F"/>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9B676F"/>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B676F"/>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B676F"/>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subhead">
    <w:name w:val="Item subhead"/>
    <w:basedOn w:val="Tabletext"/>
    <w:qFormat/>
    <w:rsid w:val="009B676F"/>
    <w:rPr>
      <w:b/>
      <w:i/>
      <w:w w:val="105"/>
    </w:rPr>
  </w:style>
  <w:style w:type="paragraph" w:styleId="ListParagraph">
    <w:name w:val="List Paragraph"/>
    <w:basedOn w:val="Normal"/>
    <w:uiPriority w:val="34"/>
    <w:qFormat/>
    <w:rsid w:val="009B676F"/>
    <w:pPr>
      <w:ind w:left="720"/>
      <w:contextualSpacing/>
    </w:pPr>
  </w:style>
  <w:style w:type="paragraph" w:customStyle="1" w:styleId="TableParagraph">
    <w:name w:val="Table Paragraph"/>
    <w:basedOn w:val="Normal"/>
    <w:uiPriority w:val="1"/>
    <w:qFormat/>
    <w:rsid w:val="009B676F"/>
  </w:style>
  <w:style w:type="character" w:styleId="CommentReference">
    <w:name w:val="annotation reference"/>
    <w:basedOn w:val="DefaultParagraphFont"/>
    <w:uiPriority w:val="99"/>
    <w:semiHidden/>
    <w:unhideWhenUsed/>
    <w:rsid w:val="00934D30"/>
    <w:rPr>
      <w:sz w:val="16"/>
      <w:szCs w:val="16"/>
    </w:rPr>
  </w:style>
  <w:style w:type="paragraph" w:styleId="CommentText">
    <w:name w:val="annotation text"/>
    <w:basedOn w:val="Normal"/>
    <w:link w:val="CommentTextChar"/>
    <w:uiPriority w:val="99"/>
    <w:semiHidden/>
    <w:unhideWhenUsed/>
    <w:rsid w:val="00934D30"/>
    <w:rPr>
      <w:sz w:val="20"/>
      <w:szCs w:val="20"/>
    </w:rPr>
  </w:style>
  <w:style w:type="character" w:customStyle="1" w:styleId="CommentTextChar">
    <w:name w:val="Comment Text Char"/>
    <w:basedOn w:val="DefaultParagraphFont"/>
    <w:link w:val="CommentText"/>
    <w:uiPriority w:val="99"/>
    <w:semiHidden/>
    <w:rsid w:val="00934D30"/>
    <w:rPr>
      <w:sz w:val="20"/>
      <w:szCs w:val="20"/>
    </w:rPr>
  </w:style>
  <w:style w:type="paragraph" w:styleId="CommentSubject">
    <w:name w:val="annotation subject"/>
    <w:basedOn w:val="CommentText"/>
    <w:next w:val="CommentText"/>
    <w:link w:val="CommentSubjectChar"/>
    <w:uiPriority w:val="99"/>
    <w:semiHidden/>
    <w:unhideWhenUsed/>
    <w:rsid w:val="00934D30"/>
    <w:rPr>
      <w:b/>
      <w:bCs/>
    </w:rPr>
  </w:style>
  <w:style w:type="character" w:customStyle="1" w:styleId="CommentSubjectChar">
    <w:name w:val="Comment Subject Char"/>
    <w:basedOn w:val="CommentTextChar"/>
    <w:link w:val="CommentSubject"/>
    <w:uiPriority w:val="99"/>
    <w:semiHidden/>
    <w:rsid w:val="00934D30"/>
    <w:rPr>
      <w:b/>
      <w:bCs/>
      <w:sz w:val="20"/>
      <w:szCs w:val="20"/>
    </w:rPr>
  </w:style>
  <w:style w:type="paragraph" w:styleId="BalloonText">
    <w:name w:val="Balloon Text"/>
    <w:basedOn w:val="Normal"/>
    <w:link w:val="BalloonTextChar"/>
    <w:uiPriority w:val="99"/>
    <w:semiHidden/>
    <w:unhideWhenUsed/>
    <w:rsid w:val="00934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30"/>
    <w:rPr>
      <w:rFonts w:ascii="Segoe UI" w:hAnsi="Segoe UI" w:cs="Segoe UI"/>
      <w:sz w:val="18"/>
      <w:szCs w:val="18"/>
    </w:rPr>
  </w:style>
  <w:style w:type="table" w:styleId="TableGrid">
    <w:name w:val="Table Grid"/>
    <w:basedOn w:val="TableNormal"/>
    <w:uiPriority w:val="39"/>
    <w:rsid w:val="00031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1ECF"/>
    <w:pPr>
      <w:tabs>
        <w:tab w:val="center" w:pos="4513"/>
        <w:tab w:val="right" w:pos="9026"/>
      </w:tabs>
    </w:pPr>
  </w:style>
  <w:style w:type="character" w:customStyle="1" w:styleId="HeaderChar">
    <w:name w:val="Header Char"/>
    <w:basedOn w:val="DefaultParagraphFont"/>
    <w:link w:val="Header"/>
    <w:uiPriority w:val="99"/>
    <w:rsid w:val="00E51ECF"/>
  </w:style>
  <w:style w:type="paragraph" w:styleId="Footer">
    <w:name w:val="footer"/>
    <w:basedOn w:val="Normal"/>
    <w:link w:val="FooterChar"/>
    <w:uiPriority w:val="99"/>
    <w:unhideWhenUsed/>
    <w:rsid w:val="00E51ECF"/>
    <w:pPr>
      <w:tabs>
        <w:tab w:val="center" w:pos="4513"/>
        <w:tab w:val="right" w:pos="9026"/>
      </w:tabs>
    </w:pPr>
  </w:style>
  <w:style w:type="character" w:customStyle="1" w:styleId="FooterChar">
    <w:name w:val="Footer Char"/>
    <w:basedOn w:val="DefaultParagraphFont"/>
    <w:link w:val="Footer"/>
    <w:uiPriority w:val="99"/>
    <w:rsid w:val="00E51ECF"/>
  </w:style>
  <w:style w:type="paragraph" w:styleId="Title">
    <w:name w:val="Title"/>
    <w:basedOn w:val="Normal"/>
    <w:next w:val="Normal"/>
    <w:link w:val="TitleChar"/>
    <w:uiPriority w:val="10"/>
    <w:qFormat/>
    <w:rsid w:val="009B676F"/>
    <w:pPr>
      <w:spacing w:after="300" w:line="240" w:lineRule="auto"/>
      <w:ind w:left="-426" w:right="-347"/>
      <w:contextualSpacing/>
      <w:jc w:val="both"/>
    </w:pPr>
    <w:rPr>
      <w:rFonts w:asciiTheme="minorHAnsi" w:hAnsiTheme="minorHAnsi"/>
      <w:b/>
      <w:smallCaps/>
      <w:sz w:val="44"/>
      <w:szCs w:val="44"/>
    </w:rPr>
  </w:style>
  <w:style w:type="character" w:customStyle="1" w:styleId="TitleChar">
    <w:name w:val="Title Char"/>
    <w:basedOn w:val="DefaultParagraphFont"/>
    <w:link w:val="Title"/>
    <w:uiPriority w:val="10"/>
    <w:rsid w:val="009B676F"/>
    <w:rPr>
      <w:rFonts w:asciiTheme="minorHAnsi" w:hAnsiTheme="minorHAnsi"/>
      <w:b/>
      <w:smallCaps/>
      <w:sz w:val="44"/>
      <w:szCs w:val="44"/>
    </w:rPr>
  </w:style>
  <w:style w:type="character" w:styleId="Hyperlink">
    <w:name w:val="Hyperlink"/>
    <w:basedOn w:val="DefaultParagraphFont"/>
    <w:uiPriority w:val="99"/>
    <w:unhideWhenUsed/>
    <w:rsid w:val="006E4150"/>
    <w:rPr>
      <w:rFonts w:ascii="Calibri Light" w:hAnsi="Calibri Light"/>
      <w:i/>
      <w:color w:val="0000FF" w:themeColor="hyperlink"/>
      <w:u w:val="single"/>
    </w:rPr>
  </w:style>
  <w:style w:type="paragraph" w:styleId="Quote">
    <w:name w:val="Quote"/>
    <w:basedOn w:val="Normal"/>
    <w:next w:val="Normal"/>
    <w:link w:val="QuoteChar"/>
    <w:uiPriority w:val="29"/>
    <w:qFormat/>
    <w:rsid w:val="009B676F"/>
    <w:rPr>
      <w:rFonts w:asciiTheme="majorHAnsi" w:hAnsiTheme="majorHAnsi"/>
      <w:i/>
      <w:iCs/>
    </w:rPr>
  </w:style>
  <w:style w:type="character" w:customStyle="1" w:styleId="QuoteChar">
    <w:name w:val="Quote Char"/>
    <w:basedOn w:val="DefaultParagraphFont"/>
    <w:link w:val="Quote"/>
    <w:uiPriority w:val="29"/>
    <w:rsid w:val="009B676F"/>
    <w:rPr>
      <w:i/>
      <w:iCs/>
    </w:rPr>
  </w:style>
  <w:style w:type="character" w:customStyle="1" w:styleId="Heading1Char">
    <w:name w:val="Heading 1 Char"/>
    <w:basedOn w:val="DefaultParagraphFont"/>
    <w:link w:val="Heading1"/>
    <w:uiPriority w:val="9"/>
    <w:rsid w:val="009B676F"/>
    <w:rPr>
      <w:smallCaps/>
      <w:spacing w:val="5"/>
      <w:sz w:val="36"/>
      <w:szCs w:val="36"/>
    </w:rPr>
  </w:style>
  <w:style w:type="character" w:customStyle="1" w:styleId="Heading2Char">
    <w:name w:val="Heading 2 Char"/>
    <w:basedOn w:val="DefaultParagraphFont"/>
    <w:link w:val="Heading2"/>
    <w:uiPriority w:val="9"/>
    <w:rsid w:val="009B676F"/>
    <w:rPr>
      <w:smallCaps/>
      <w:sz w:val="28"/>
      <w:szCs w:val="28"/>
    </w:rPr>
  </w:style>
  <w:style w:type="character" w:customStyle="1" w:styleId="Heading3Char">
    <w:name w:val="Heading 3 Char"/>
    <w:basedOn w:val="DefaultParagraphFont"/>
    <w:link w:val="Heading3"/>
    <w:uiPriority w:val="9"/>
    <w:rsid w:val="009B676F"/>
    <w:rPr>
      <w:i/>
      <w:iCs/>
      <w:smallCaps/>
      <w:spacing w:val="5"/>
      <w:sz w:val="26"/>
      <w:szCs w:val="26"/>
    </w:rPr>
  </w:style>
  <w:style w:type="character" w:customStyle="1" w:styleId="Heading4Char">
    <w:name w:val="Heading 4 Char"/>
    <w:basedOn w:val="DefaultParagraphFont"/>
    <w:link w:val="Heading4"/>
    <w:uiPriority w:val="9"/>
    <w:semiHidden/>
    <w:rsid w:val="009B676F"/>
    <w:rPr>
      <w:b/>
      <w:bCs/>
      <w:spacing w:val="5"/>
      <w:sz w:val="24"/>
      <w:szCs w:val="24"/>
    </w:rPr>
  </w:style>
  <w:style w:type="character" w:customStyle="1" w:styleId="Heading5Char">
    <w:name w:val="Heading 5 Char"/>
    <w:basedOn w:val="DefaultParagraphFont"/>
    <w:link w:val="Heading5"/>
    <w:uiPriority w:val="9"/>
    <w:semiHidden/>
    <w:rsid w:val="009B676F"/>
    <w:rPr>
      <w:i/>
      <w:iCs/>
      <w:sz w:val="24"/>
      <w:szCs w:val="24"/>
    </w:rPr>
  </w:style>
  <w:style w:type="character" w:customStyle="1" w:styleId="Heading6Char">
    <w:name w:val="Heading 6 Char"/>
    <w:basedOn w:val="DefaultParagraphFont"/>
    <w:link w:val="Heading6"/>
    <w:uiPriority w:val="9"/>
    <w:semiHidden/>
    <w:rsid w:val="009B676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B676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B676F"/>
    <w:rPr>
      <w:b/>
      <w:bCs/>
      <w:color w:val="7F7F7F" w:themeColor="text1" w:themeTint="80"/>
      <w:sz w:val="20"/>
      <w:szCs w:val="20"/>
    </w:rPr>
  </w:style>
  <w:style w:type="character" w:customStyle="1" w:styleId="Heading9Char">
    <w:name w:val="Heading 9 Char"/>
    <w:basedOn w:val="DefaultParagraphFont"/>
    <w:link w:val="Heading9"/>
    <w:uiPriority w:val="9"/>
    <w:semiHidden/>
    <w:rsid w:val="009B676F"/>
    <w:rPr>
      <w:b/>
      <w:bCs/>
      <w:i/>
      <w:iCs/>
      <w:color w:val="7F7F7F" w:themeColor="text1" w:themeTint="80"/>
      <w:sz w:val="18"/>
      <w:szCs w:val="18"/>
    </w:rPr>
  </w:style>
  <w:style w:type="paragraph" w:styleId="Subtitle">
    <w:name w:val="Subtitle"/>
    <w:basedOn w:val="Normal"/>
    <w:next w:val="Normal"/>
    <w:link w:val="SubtitleChar"/>
    <w:uiPriority w:val="11"/>
    <w:qFormat/>
    <w:rsid w:val="009B676F"/>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9B676F"/>
    <w:rPr>
      <w:i/>
      <w:iCs/>
      <w:smallCaps/>
      <w:spacing w:val="10"/>
      <w:sz w:val="28"/>
      <w:szCs w:val="28"/>
    </w:rPr>
  </w:style>
  <w:style w:type="character" w:styleId="Strong">
    <w:name w:val="Strong"/>
    <w:uiPriority w:val="22"/>
    <w:qFormat/>
    <w:rsid w:val="009B676F"/>
    <w:rPr>
      <w:b/>
      <w:bCs/>
    </w:rPr>
  </w:style>
  <w:style w:type="character" w:styleId="Emphasis">
    <w:name w:val="Emphasis"/>
    <w:uiPriority w:val="20"/>
    <w:qFormat/>
    <w:rsid w:val="009B676F"/>
    <w:rPr>
      <w:b/>
      <w:bCs/>
      <w:i/>
      <w:iCs/>
      <w:spacing w:val="10"/>
    </w:rPr>
  </w:style>
  <w:style w:type="paragraph" w:styleId="NoSpacing">
    <w:name w:val="No Spacing"/>
    <w:basedOn w:val="Normal"/>
    <w:link w:val="NoSpacingChar"/>
    <w:uiPriority w:val="1"/>
    <w:qFormat/>
    <w:rsid w:val="009B676F"/>
    <w:pPr>
      <w:spacing w:after="0" w:line="240" w:lineRule="auto"/>
    </w:pPr>
    <w:rPr>
      <w:rFonts w:asciiTheme="majorHAnsi" w:hAnsiTheme="majorHAnsi"/>
    </w:rPr>
  </w:style>
  <w:style w:type="paragraph" w:styleId="IntenseQuote">
    <w:name w:val="Intense Quote"/>
    <w:basedOn w:val="Normal"/>
    <w:next w:val="Normal"/>
    <w:link w:val="IntenseQuoteChar"/>
    <w:uiPriority w:val="30"/>
    <w:qFormat/>
    <w:rsid w:val="009B676F"/>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9B676F"/>
    <w:rPr>
      <w:i/>
      <w:iCs/>
    </w:rPr>
  </w:style>
  <w:style w:type="character" w:styleId="SubtleEmphasis">
    <w:name w:val="Subtle Emphasis"/>
    <w:uiPriority w:val="19"/>
    <w:qFormat/>
    <w:rsid w:val="009B676F"/>
    <w:rPr>
      <w:i/>
      <w:iCs/>
    </w:rPr>
  </w:style>
  <w:style w:type="character" w:styleId="IntenseEmphasis">
    <w:name w:val="Intense Emphasis"/>
    <w:uiPriority w:val="21"/>
    <w:qFormat/>
    <w:rsid w:val="009B676F"/>
    <w:rPr>
      <w:b/>
      <w:bCs/>
      <w:i/>
      <w:iCs/>
    </w:rPr>
  </w:style>
  <w:style w:type="character" w:styleId="SubtleReference">
    <w:name w:val="Subtle Reference"/>
    <w:basedOn w:val="DefaultParagraphFont"/>
    <w:uiPriority w:val="31"/>
    <w:qFormat/>
    <w:rsid w:val="009B676F"/>
    <w:rPr>
      <w:smallCaps/>
    </w:rPr>
  </w:style>
  <w:style w:type="character" w:styleId="IntenseReference">
    <w:name w:val="Intense Reference"/>
    <w:uiPriority w:val="32"/>
    <w:qFormat/>
    <w:rsid w:val="009B676F"/>
    <w:rPr>
      <w:b/>
      <w:bCs/>
      <w:smallCaps/>
    </w:rPr>
  </w:style>
  <w:style w:type="character" w:styleId="BookTitle">
    <w:name w:val="Book Title"/>
    <w:basedOn w:val="DefaultParagraphFont"/>
    <w:uiPriority w:val="33"/>
    <w:qFormat/>
    <w:rsid w:val="009B676F"/>
    <w:rPr>
      <w:i/>
      <w:iCs/>
      <w:smallCaps/>
      <w:spacing w:val="5"/>
    </w:rPr>
  </w:style>
  <w:style w:type="paragraph" w:styleId="TOCHeading">
    <w:name w:val="TOC Heading"/>
    <w:basedOn w:val="Heading1"/>
    <w:next w:val="Normal"/>
    <w:uiPriority w:val="39"/>
    <w:semiHidden/>
    <w:unhideWhenUsed/>
    <w:qFormat/>
    <w:rsid w:val="009B676F"/>
    <w:pPr>
      <w:outlineLvl w:val="9"/>
    </w:pPr>
    <w:rPr>
      <w:rFonts w:ascii="Calibri" w:hAnsi="Calibri"/>
      <w:lang w:bidi="en-US"/>
    </w:rPr>
  </w:style>
  <w:style w:type="paragraph" w:styleId="Caption">
    <w:name w:val="caption"/>
    <w:basedOn w:val="Normal"/>
    <w:next w:val="Normal"/>
    <w:uiPriority w:val="35"/>
    <w:semiHidden/>
    <w:unhideWhenUsed/>
    <w:rsid w:val="008775B3"/>
    <w:rPr>
      <w:b/>
      <w:bCs/>
      <w:color w:val="4F81BD" w:themeColor="accent1"/>
      <w:sz w:val="18"/>
      <w:szCs w:val="18"/>
    </w:rPr>
  </w:style>
  <w:style w:type="character" w:customStyle="1" w:styleId="NoSpacingChar">
    <w:name w:val="No Spacing Char"/>
    <w:basedOn w:val="DefaultParagraphFont"/>
    <w:link w:val="NoSpacing"/>
    <w:uiPriority w:val="1"/>
    <w:rsid w:val="009B676F"/>
  </w:style>
  <w:style w:type="character" w:styleId="FollowedHyperlink">
    <w:name w:val="FollowedHyperlink"/>
    <w:basedOn w:val="DefaultParagraphFont"/>
    <w:uiPriority w:val="99"/>
    <w:semiHidden/>
    <w:unhideWhenUsed/>
    <w:rsid w:val="007D27F4"/>
    <w:rPr>
      <w:color w:val="800080" w:themeColor="followedHyperlink"/>
      <w:u w:val="single"/>
    </w:rPr>
  </w:style>
  <w:style w:type="paragraph" w:customStyle="1" w:styleId="Themeheading">
    <w:name w:val="Theme heading"/>
    <w:basedOn w:val="Title"/>
    <w:uiPriority w:val="1"/>
    <w:rsid w:val="00537948"/>
    <w:rPr>
      <w:b w:val="0"/>
    </w:rPr>
  </w:style>
  <w:style w:type="paragraph" w:customStyle="1" w:styleId="regenTV">
    <w:name w:val="regenTV"/>
    <w:basedOn w:val="Title"/>
    <w:uiPriority w:val="1"/>
    <w:rsid w:val="00117C76"/>
    <w:rPr>
      <w:rFonts w:ascii="Bradley Hand Bold" w:hAnsi="Bradley Hand Bold" w:cs="Times New Roman"/>
    </w:rPr>
  </w:style>
  <w:style w:type="paragraph" w:customStyle="1" w:styleId="page">
    <w:name w:val="page #"/>
    <w:basedOn w:val="Normal"/>
    <w:qFormat/>
    <w:rsid w:val="009B676F"/>
    <w:rPr>
      <w:sz w:val="20"/>
      <w:szCs w:val="20"/>
    </w:rPr>
  </w:style>
  <w:style w:type="paragraph" w:customStyle="1" w:styleId="date">
    <w:name w:val="date"/>
    <w:basedOn w:val="page"/>
    <w:qFormat/>
    <w:rsid w:val="009B676F"/>
    <w:rPr>
      <w:sz w:val="18"/>
      <w:szCs w:val="18"/>
    </w:rPr>
  </w:style>
  <w:style w:type="paragraph" w:customStyle="1" w:styleId="Intro">
    <w:name w:val="Intro"/>
    <w:basedOn w:val="Normal"/>
    <w:qFormat/>
    <w:rsid w:val="009B676F"/>
    <w:pPr>
      <w:spacing w:after="120"/>
      <w:ind w:left="-426" w:right="1068"/>
    </w:pPr>
    <w:rPr>
      <w:rFonts w:eastAsia="Cambria"/>
      <w:b/>
      <w:sz w:val="24"/>
      <w:szCs w:val="24"/>
    </w:rPr>
  </w:style>
  <w:style w:type="paragraph" w:customStyle="1" w:styleId="TableHeading">
    <w:name w:val="Table Heading"/>
    <w:basedOn w:val="Subtitle"/>
    <w:qFormat/>
    <w:rsid w:val="009B676F"/>
    <w:rPr>
      <w:rFonts w:ascii="Calibri" w:hAnsi="Calibri"/>
      <w:sz w:val="20"/>
      <w:szCs w:val="20"/>
    </w:rPr>
  </w:style>
  <w:style w:type="paragraph" w:customStyle="1" w:styleId="Tabletext">
    <w:name w:val="Table text"/>
    <w:basedOn w:val="Normal"/>
    <w:qFormat/>
    <w:rsid w:val="009B676F"/>
    <w:pPr>
      <w:spacing w:after="60" w:line="240" w:lineRule="auto"/>
    </w:pPr>
    <w:rPr>
      <w:sz w:val="18"/>
      <w:szCs w:val="18"/>
    </w:rPr>
  </w:style>
  <w:style w:type="paragraph" w:customStyle="1" w:styleId="Tablesubhead">
    <w:name w:val="Table sub head"/>
    <w:basedOn w:val="Normal"/>
    <w:qFormat/>
    <w:rsid w:val="009B676F"/>
    <w:pPr>
      <w:spacing w:after="120" w:line="240" w:lineRule="auto"/>
    </w:pPr>
    <w:rPr>
      <w:b/>
      <w:spacing w:val="1"/>
      <w:w w:val="105"/>
      <w:sz w:val="18"/>
    </w:rPr>
  </w:style>
  <w:style w:type="paragraph" w:customStyle="1" w:styleId="tabletext2">
    <w:name w:val="table text 2"/>
    <w:basedOn w:val="Normal"/>
    <w:qFormat/>
    <w:rsid w:val="009B676F"/>
    <w:pPr>
      <w:spacing w:after="120" w:line="240" w:lineRule="auto"/>
    </w:pPr>
    <w:rPr>
      <w:spacing w:val="1"/>
      <w:w w:val="105"/>
      <w:sz w:val="18"/>
      <w:szCs w:val="18"/>
    </w:rPr>
  </w:style>
  <w:style w:type="paragraph" w:customStyle="1" w:styleId="Headertheme">
    <w:name w:val="Header theme"/>
    <w:basedOn w:val="BodyText"/>
    <w:qFormat/>
    <w:rsid w:val="009B676F"/>
    <w:pPr>
      <w:jc w:val="center"/>
    </w:pPr>
    <w:rPr>
      <w:sz w:val="20"/>
      <w:szCs w:val="20"/>
    </w:rPr>
  </w:style>
  <w:style w:type="paragraph" w:styleId="BodyText">
    <w:name w:val="Body Text"/>
    <w:basedOn w:val="Normal"/>
    <w:link w:val="BodyTextChar"/>
    <w:uiPriority w:val="1"/>
    <w:semiHidden/>
    <w:unhideWhenUsed/>
    <w:qFormat/>
    <w:rsid w:val="009B676F"/>
    <w:pPr>
      <w:spacing w:after="120"/>
    </w:pPr>
  </w:style>
  <w:style w:type="character" w:customStyle="1" w:styleId="BodyTextChar">
    <w:name w:val="Body Text Char"/>
    <w:basedOn w:val="DefaultParagraphFont"/>
    <w:link w:val="BodyText"/>
    <w:uiPriority w:val="1"/>
    <w:semiHidden/>
    <w:rsid w:val="009B676F"/>
    <w:rPr>
      <w:rFonts w:ascii="Calibri" w:hAnsi="Calibri"/>
    </w:rPr>
  </w:style>
  <w:style w:type="paragraph" w:customStyle="1" w:styleId="RegenHeading1">
    <w:name w:val="Regen Heading 1"/>
    <w:basedOn w:val="Heading1"/>
    <w:qFormat/>
    <w:rsid w:val="00837DF2"/>
    <w:rPr>
      <w:rFonts w:ascii="Calibri Light" w:hAnsi="Calibri Light"/>
    </w:rPr>
  </w:style>
  <w:style w:type="paragraph" w:customStyle="1" w:styleId="RegenHeading2">
    <w:name w:val="Regen Heading2"/>
    <w:basedOn w:val="Heading2"/>
    <w:qFormat/>
    <w:rsid w:val="007B6A77"/>
    <w:rPr>
      <w:rFonts w:ascii="Calibri Light" w:hAnsi="Calibri Light"/>
    </w:rPr>
  </w:style>
  <w:style w:type="paragraph" w:customStyle="1" w:styleId="regenHeading3">
    <w:name w:val="regen Heading3"/>
    <w:basedOn w:val="Heading3"/>
    <w:qFormat/>
    <w:rsid w:val="00B944AF"/>
    <w:rPr>
      <w:rFonts w:ascii="Calibri Light" w:hAnsi="Calibri Light"/>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6F"/>
    <w:rPr>
      <w:rFonts w:ascii="Calibri" w:hAnsi="Calibri"/>
    </w:rPr>
  </w:style>
  <w:style w:type="paragraph" w:styleId="Heading1">
    <w:name w:val="heading 1"/>
    <w:basedOn w:val="Normal"/>
    <w:next w:val="Normal"/>
    <w:link w:val="Heading1Char"/>
    <w:uiPriority w:val="9"/>
    <w:qFormat/>
    <w:rsid w:val="009B676F"/>
    <w:pPr>
      <w:spacing w:before="480" w:after="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9B676F"/>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9B676F"/>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9B676F"/>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9B676F"/>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9B676F"/>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9B676F"/>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B676F"/>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B676F"/>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subhead">
    <w:name w:val="Item subhead"/>
    <w:basedOn w:val="Tabletext"/>
    <w:qFormat/>
    <w:rsid w:val="009B676F"/>
    <w:rPr>
      <w:b/>
      <w:i/>
      <w:w w:val="105"/>
    </w:rPr>
  </w:style>
  <w:style w:type="paragraph" w:styleId="ListParagraph">
    <w:name w:val="List Paragraph"/>
    <w:basedOn w:val="Normal"/>
    <w:uiPriority w:val="34"/>
    <w:qFormat/>
    <w:rsid w:val="009B676F"/>
    <w:pPr>
      <w:ind w:left="720"/>
      <w:contextualSpacing/>
    </w:pPr>
  </w:style>
  <w:style w:type="paragraph" w:customStyle="1" w:styleId="TableParagraph">
    <w:name w:val="Table Paragraph"/>
    <w:basedOn w:val="Normal"/>
    <w:uiPriority w:val="1"/>
    <w:qFormat/>
    <w:rsid w:val="009B676F"/>
  </w:style>
  <w:style w:type="character" w:styleId="CommentReference">
    <w:name w:val="annotation reference"/>
    <w:basedOn w:val="DefaultParagraphFont"/>
    <w:uiPriority w:val="99"/>
    <w:semiHidden/>
    <w:unhideWhenUsed/>
    <w:rsid w:val="00934D30"/>
    <w:rPr>
      <w:sz w:val="16"/>
      <w:szCs w:val="16"/>
    </w:rPr>
  </w:style>
  <w:style w:type="paragraph" w:styleId="CommentText">
    <w:name w:val="annotation text"/>
    <w:basedOn w:val="Normal"/>
    <w:link w:val="CommentTextChar"/>
    <w:uiPriority w:val="99"/>
    <w:semiHidden/>
    <w:unhideWhenUsed/>
    <w:rsid w:val="00934D30"/>
    <w:rPr>
      <w:sz w:val="20"/>
      <w:szCs w:val="20"/>
    </w:rPr>
  </w:style>
  <w:style w:type="character" w:customStyle="1" w:styleId="CommentTextChar">
    <w:name w:val="Comment Text Char"/>
    <w:basedOn w:val="DefaultParagraphFont"/>
    <w:link w:val="CommentText"/>
    <w:uiPriority w:val="99"/>
    <w:semiHidden/>
    <w:rsid w:val="00934D30"/>
    <w:rPr>
      <w:sz w:val="20"/>
      <w:szCs w:val="20"/>
    </w:rPr>
  </w:style>
  <w:style w:type="paragraph" w:styleId="CommentSubject">
    <w:name w:val="annotation subject"/>
    <w:basedOn w:val="CommentText"/>
    <w:next w:val="CommentText"/>
    <w:link w:val="CommentSubjectChar"/>
    <w:uiPriority w:val="99"/>
    <w:semiHidden/>
    <w:unhideWhenUsed/>
    <w:rsid w:val="00934D30"/>
    <w:rPr>
      <w:b/>
      <w:bCs/>
    </w:rPr>
  </w:style>
  <w:style w:type="character" w:customStyle="1" w:styleId="CommentSubjectChar">
    <w:name w:val="Comment Subject Char"/>
    <w:basedOn w:val="CommentTextChar"/>
    <w:link w:val="CommentSubject"/>
    <w:uiPriority w:val="99"/>
    <w:semiHidden/>
    <w:rsid w:val="00934D30"/>
    <w:rPr>
      <w:b/>
      <w:bCs/>
      <w:sz w:val="20"/>
      <w:szCs w:val="20"/>
    </w:rPr>
  </w:style>
  <w:style w:type="paragraph" w:styleId="BalloonText">
    <w:name w:val="Balloon Text"/>
    <w:basedOn w:val="Normal"/>
    <w:link w:val="BalloonTextChar"/>
    <w:uiPriority w:val="99"/>
    <w:semiHidden/>
    <w:unhideWhenUsed/>
    <w:rsid w:val="00934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30"/>
    <w:rPr>
      <w:rFonts w:ascii="Segoe UI" w:hAnsi="Segoe UI" w:cs="Segoe UI"/>
      <w:sz w:val="18"/>
      <w:szCs w:val="18"/>
    </w:rPr>
  </w:style>
  <w:style w:type="table" w:styleId="TableGrid">
    <w:name w:val="Table Grid"/>
    <w:basedOn w:val="TableNormal"/>
    <w:uiPriority w:val="39"/>
    <w:rsid w:val="00031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1ECF"/>
    <w:pPr>
      <w:tabs>
        <w:tab w:val="center" w:pos="4513"/>
        <w:tab w:val="right" w:pos="9026"/>
      </w:tabs>
    </w:pPr>
  </w:style>
  <w:style w:type="character" w:customStyle="1" w:styleId="HeaderChar">
    <w:name w:val="Header Char"/>
    <w:basedOn w:val="DefaultParagraphFont"/>
    <w:link w:val="Header"/>
    <w:uiPriority w:val="99"/>
    <w:rsid w:val="00E51ECF"/>
  </w:style>
  <w:style w:type="paragraph" w:styleId="Footer">
    <w:name w:val="footer"/>
    <w:basedOn w:val="Normal"/>
    <w:link w:val="FooterChar"/>
    <w:uiPriority w:val="99"/>
    <w:unhideWhenUsed/>
    <w:rsid w:val="00E51ECF"/>
    <w:pPr>
      <w:tabs>
        <w:tab w:val="center" w:pos="4513"/>
        <w:tab w:val="right" w:pos="9026"/>
      </w:tabs>
    </w:pPr>
  </w:style>
  <w:style w:type="character" w:customStyle="1" w:styleId="FooterChar">
    <w:name w:val="Footer Char"/>
    <w:basedOn w:val="DefaultParagraphFont"/>
    <w:link w:val="Footer"/>
    <w:uiPriority w:val="99"/>
    <w:rsid w:val="00E51ECF"/>
  </w:style>
  <w:style w:type="paragraph" w:styleId="Title">
    <w:name w:val="Title"/>
    <w:basedOn w:val="Normal"/>
    <w:next w:val="Normal"/>
    <w:link w:val="TitleChar"/>
    <w:uiPriority w:val="10"/>
    <w:qFormat/>
    <w:rsid w:val="009B676F"/>
    <w:pPr>
      <w:spacing w:after="300" w:line="240" w:lineRule="auto"/>
      <w:ind w:left="-426" w:right="-347"/>
      <w:contextualSpacing/>
      <w:jc w:val="both"/>
    </w:pPr>
    <w:rPr>
      <w:rFonts w:asciiTheme="minorHAnsi" w:hAnsiTheme="minorHAnsi"/>
      <w:b/>
      <w:smallCaps/>
      <w:sz w:val="44"/>
      <w:szCs w:val="44"/>
    </w:rPr>
  </w:style>
  <w:style w:type="character" w:customStyle="1" w:styleId="TitleChar">
    <w:name w:val="Title Char"/>
    <w:basedOn w:val="DefaultParagraphFont"/>
    <w:link w:val="Title"/>
    <w:uiPriority w:val="10"/>
    <w:rsid w:val="009B676F"/>
    <w:rPr>
      <w:rFonts w:asciiTheme="minorHAnsi" w:hAnsiTheme="minorHAnsi"/>
      <w:b/>
      <w:smallCaps/>
      <w:sz w:val="44"/>
      <w:szCs w:val="44"/>
    </w:rPr>
  </w:style>
  <w:style w:type="character" w:styleId="Hyperlink">
    <w:name w:val="Hyperlink"/>
    <w:basedOn w:val="DefaultParagraphFont"/>
    <w:uiPriority w:val="99"/>
    <w:unhideWhenUsed/>
    <w:rsid w:val="006E4150"/>
    <w:rPr>
      <w:rFonts w:ascii="Calibri Light" w:hAnsi="Calibri Light"/>
      <w:i/>
      <w:color w:val="0000FF" w:themeColor="hyperlink"/>
      <w:u w:val="single"/>
    </w:rPr>
  </w:style>
  <w:style w:type="paragraph" w:styleId="Quote">
    <w:name w:val="Quote"/>
    <w:basedOn w:val="Normal"/>
    <w:next w:val="Normal"/>
    <w:link w:val="QuoteChar"/>
    <w:uiPriority w:val="29"/>
    <w:qFormat/>
    <w:rsid w:val="009B676F"/>
    <w:rPr>
      <w:rFonts w:asciiTheme="majorHAnsi" w:hAnsiTheme="majorHAnsi"/>
      <w:i/>
      <w:iCs/>
    </w:rPr>
  </w:style>
  <w:style w:type="character" w:customStyle="1" w:styleId="QuoteChar">
    <w:name w:val="Quote Char"/>
    <w:basedOn w:val="DefaultParagraphFont"/>
    <w:link w:val="Quote"/>
    <w:uiPriority w:val="29"/>
    <w:rsid w:val="009B676F"/>
    <w:rPr>
      <w:i/>
      <w:iCs/>
    </w:rPr>
  </w:style>
  <w:style w:type="character" w:customStyle="1" w:styleId="Heading1Char">
    <w:name w:val="Heading 1 Char"/>
    <w:basedOn w:val="DefaultParagraphFont"/>
    <w:link w:val="Heading1"/>
    <w:uiPriority w:val="9"/>
    <w:rsid w:val="009B676F"/>
    <w:rPr>
      <w:smallCaps/>
      <w:spacing w:val="5"/>
      <w:sz w:val="36"/>
      <w:szCs w:val="36"/>
    </w:rPr>
  </w:style>
  <w:style w:type="character" w:customStyle="1" w:styleId="Heading2Char">
    <w:name w:val="Heading 2 Char"/>
    <w:basedOn w:val="DefaultParagraphFont"/>
    <w:link w:val="Heading2"/>
    <w:uiPriority w:val="9"/>
    <w:rsid w:val="009B676F"/>
    <w:rPr>
      <w:smallCaps/>
      <w:sz w:val="28"/>
      <w:szCs w:val="28"/>
    </w:rPr>
  </w:style>
  <w:style w:type="character" w:customStyle="1" w:styleId="Heading3Char">
    <w:name w:val="Heading 3 Char"/>
    <w:basedOn w:val="DefaultParagraphFont"/>
    <w:link w:val="Heading3"/>
    <w:uiPriority w:val="9"/>
    <w:rsid w:val="009B676F"/>
    <w:rPr>
      <w:i/>
      <w:iCs/>
      <w:smallCaps/>
      <w:spacing w:val="5"/>
      <w:sz w:val="26"/>
      <w:szCs w:val="26"/>
    </w:rPr>
  </w:style>
  <w:style w:type="character" w:customStyle="1" w:styleId="Heading4Char">
    <w:name w:val="Heading 4 Char"/>
    <w:basedOn w:val="DefaultParagraphFont"/>
    <w:link w:val="Heading4"/>
    <w:uiPriority w:val="9"/>
    <w:semiHidden/>
    <w:rsid w:val="009B676F"/>
    <w:rPr>
      <w:b/>
      <w:bCs/>
      <w:spacing w:val="5"/>
      <w:sz w:val="24"/>
      <w:szCs w:val="24"/>
    </w:rPr>
  </w:style>
  <w:style w:type="character" w:customStyle="1" w:styleId="Heading5Char">
    <w:name w:val="Heading 5 Char"/>
    <w:basedOn w:val="DefaultParagraphFont"/>
    <w:link w:val="Heading5"/>
    <w:uiPriority w:val="9"/>
    <w:semiHidden/>
    <w:rsid w:val="009B676F"/>
    <w:rPr>
      <w:i/>
      <w:iCs/>
      <w:sz w:val="24"/>
      <w:szCs w:val="24"/>
    </w:rPr>
  </w:style>
  <w:style w:type="character" w:customStyle="1" w:styleId="Heading6Char">
    <w:name w:val="Heading 6 Char"/>
    <w:basedOn w:val="DefaultParagraphFont"/>
    <w:link w:val="Heading6"/>
    <w:uiPriority w:val="9"/>
    <w:semiHidden/>
    <w:rsid w:val="009B676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B676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B676F"/>
    <w:rPr>
      <w:b/>
      <w:bCs/>
      <w:color w:val="7F7F7F" w:themeColor="text1" w:themeTint="80"/>
      <w:sz w:val="20"/>
      <w:szCs w:val="20"/>
    </w:rPr>
  </w:style>
  <w:style w:type="character" w:customStyle="1" w:styleId="Heading9Char">
    <w:name w:val="Heading 9 Char"/>
    <w:basedOn w:val="DefaultParagraphFont"/>
    <w:link w:val="Heading9"/>
    <w:uiPriority w:val="9"/>
    <w:semiHidden/>
    <w:rsid w:val="009B676F"/>
    <w:rPr>
      <w:b/>
      <w:bCs/>
      <w:i/>
      <w:iCs/>
      <w:color w:val="7F7F7F" w:themeColor="text1" w:themeTint="80"/>
      <w:sz w:val="18"/>
      <w:szCs w:val="18"/>
    </w:rPr>
  </w:style>
  <w:style w:type="paragraph" w:styleId="Subtitle">
    <w:name w:val="Subtitle"/>
    <w:basedOn w:val="Normal"/>
    <w:next w:val="Normal"/>
    <w:link w:val="SubtitleChar"/>
    <w:uiPriority w:val="11"/>
    <w:qFormat/>
    <w:rsid w:val="009B676F"/>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9B676F"/>
    <w:rPr>
      <w:i/>
      <w:iCs/>
      <w:smallCaps/>
      <w:spacing w:val="10"/>
      <w:sz w:val="28"/>
      <w:szCs w:val="28"/>
    </w:rPr>
  </w:style>
  <w:style w:type="character" w:styleId="Strong">
    <w:name w:val="Strong"/>
    <w:uiPriority w:val="22"/>
    <w:qFormat/>
    <w:rsid w:val="009B676F"/>
    <w:rPr>
      <w:b/>
      <w:bCs/>
    </w:rPr>
  </w:style>
  <w:style w:type="character" w:styleId="Emphasis">
    <w:name w:val="Emphasis"/>
    <w:uiPriority w:val="20"/>
    <w:qFormat/>
    <w:rsid w:val="009B676F"/>
    <w:rPr>
      <w:b/>
      <w:bCs/>
      <w:i/>
      <w:iCs/>
      <w:spacing w:val="10"/>
    </w:rPr>
  </w:style>
  <w:style w:type="paragraph" w:styleId="NoSpacing">
    <w:name w:val="No Spacing"/>
    <w:basedOn w:val="Normal"/>
    <w:link w:val="NoSpacingChar"/>
    <w:uiPriority w:val="1"/>
    <w:qFormat/>
    <w:rsid w:val="009B676F"/>
    <w:pPr>
      <w:spacing w:after="0" w:line="240" w:lineRule="auto"/>
    </w:pPr>
    <w:rPr>
      <w:rFonts w:asciiTheme="majorHAnsi" w:hAnsiTheme="majorHAnsi"/>
    </w:rPr>
  </w:style>
  <w:style w:type="paragraph" w:styleId="IntenseQuote">
    <w:name w:val="Intense Quote"/>
    <w:basedOn w:val="Normal"/>
    <w:next w:val="Normal"/>
    <w:link w:val="IntenseQuoteChar"/>
    <w:uiPriority w:val="30"/>
    <w:qFormat/>
    <w:rsid w:val="009B676F"/>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9B676F"/>
    <w:rPr>
      <w:i/>
      <w:iCs/>
    </w:rPr>
  </w:style>
  <w:style w:type="character" w:styleId="SubtleEmphasis">
    <w:name w:val="Subtle Emphasis"/>
    <w:uiPriority w:val="19"/>
    <w:qFormat/>
    <w:rsid w:val="009B676F"/>
    <w:rPr>
      <w:i/>
      <w:iCs/>
    </w:rPr>
  </w:style>
  <w:style w:type="character" w:styleId="IntenseEmphasis">
    <w:name w:val="Intense Emphasis"/>
    <w:uiPriority w:val="21"/>
    <w:qFormat/>
    <w:rsid w:val="009B676F"/>
    <w:rPr>
      <w:b/>
      <w:bCs/>
      <w:i/>
      <w:iCs/>
    </w:rPr>
  </w:style>
  <w:style w:type="character" w:styleId="SubtleReference">
    <w:name w:val="Subtle Reference"/>
    <w:basedOn w:val="DefaultParagraphFont"/>
    <w:uiPriority w:val="31"/>
    <w:qFormat/>
    <w:rsid w:val="009B676F"/>
    <w:rPr>
      <w:smallCaps/>
    </w:rPr>
  </w:style>
  <w:style w:type="character" w:styleId="IntenseReference">
    <w:name w:val="Intense Reference"/>
    <w:uiPriority w:val="32"/>
    <w:qFormat/>
    <w:rsid w:val="009B676F"/>
    <w:rPr>
      <w:b/>
      <w:bCs/>
      <w:smallCaps/>
    </w:rPr>
  </w:style>
  <w:style w:type="character" w:styleId="BookTitle">
    <w:name w:val="Book Title"/>
    <w:basedOn w:val="DefaultParagraphFont"/>
    <w:uiPriority w:val="33"/>
    <w:qFormat/>
    <w:rsid w:val="009B676F"/>
    <w:rPr>
      <w:i/>
      <w:iCs/>
      <w:smallCaps/>
      <w:spacing w:val="5"/>
    </w:rPr>
  </w:style>
  <w:style w:type="paragraph" w:styleId="TOCHeading">
    <w:name w:val="TOC Heading"/>
    <w:basedOn w:val="Heading1"/>
    <w:next w:val="Normal"/>
    <w:uiPriority w:val="39"/>
    <w:semiHidden/>
    <w:unhideWhenUsed/>
    <w:qFormat/>
    <w:rsid w:val="009B676F"/>
    <w:pPr>
      <w:outlineLvl w:val="9"/>
    </w:pPr>
    <w:rPr>
      <w:rFonts w:ascii="Calibri" w:hAnsi="Calibri"/>
      <w:lang w:bidi="en-US"/>
    </w:rPr>
  </w:style>
  <w:style w:type="paragraph" w:styleId="Caption">
    <w:name w:val="caption"/>
    <w:basedOn w:val="Normal"/>
    <w:next w:val="Normal"/>
    <w:uiPriority w:val="35"/>
    <w:semiHidden/>
    <w:unhideWhenUsed/>
    <w:rsid w:val="008775B3"/>
    <w:rPr>
      <w:b/>
      <w:bCs/>
      <w:color w:val="4F81BD" w:themeColor="accent1"/>
      <w:sz w:val="18"/>
      <w:szCs w:val="18"/>
    </w:rPr>
  </w:style>
  <w:style w:type="character" w:customStyle="1" w:styleId="NoSpacingChar">
    <w:name w:val="No Spacing Char"/>
    <w:basedOn w:val="DefaultParagraphFont"/>
    <w:link w:val="NoSpacing"/>
    <w:uiPriority w:val="1"/>
    <w:rsid w:val="009B676F"/>
  </w:style>
  <w:style w:type="character" w:styleId="FollowedHyperlink">
    <w:name w:val="FollowedHyperlink"/>
    <w:basedOn w:val="DefaultParagraphFont"/>
    <w:uiPriority w:val="99"/>
    <w:semiHidden/>
    <w:unhideWhenUsed/>
    <w:rsid w:val="007D27F4"/>
    <w:rPr>
      <w:color w:val="800080" w:themeColor="followedHyperlink"/>
      <w:u w:val="single"/>
    </w:rPr>
  </w:style>
  <w:style w:type="paragraph" w:customStyle="1" w:styleId="Themeheading">
    <w:name w:val="Theme heading"/>
    <w:basedOn w:val="Title"/>
    <w:uiPriority w:val="1"/>
    <w:rsid w:val="00537948"/>
    <w:rPr>
      <w:b w:val="0"/>
    </w:rPr>
  </w:style>
  <w:style w:type="paragraph" w:customStyle="1" w:styleId="regenTV">
    <w:name w:val="regenTV"/>
    <w:basedOn w:val="Title"/>
    <w:uiPriority w:val="1"/>
    <w:rsid w:val="00117C76"/>
    <w:rPr>
      <w:rFonts w:ascii="Bradley Hand Bold" w:hAnsi="Bradley Hand Bold" w:cs="Times New Roman"/>
    </w:rPr>
  </w:style>
  <w:style w:type="paragraph" w:customStyle="1" w:styleId="page">
    <w:name w:val="page #"/>
    <w:basedOn w:val="Normal"/>
    <w:qFormat/>
    <w:rsid w:val="009B676F"/>
    <w:rPr>
      <w:sz w:val="20"/>
      <w:szCs w:val="20"/>
    </w:rPr>
  </w:style>
  <w:style w:type="paragraph" w:customStyle="1" w:styleId="date">
    <w:name w:val="date"/>
    <w:basedOn w:val="page"/>
    <w:qFormat/>
    <w:rsid w:val="009B676F"/>
    <w:rPr>
      <w:sz w:val="18"/>
      <w:szCs w:val="18"/>
    </w:rPr>
  </w:style>
  <w:style w:type="paragraph" w:customStyle="1" w:styleId="Intro">
    <w:name w:val="Intro"/>
    <w:basedOn w:val="Normal"/>
    <w:qFormat/>
    <w:rsid w:val="009B676F"/>
    <w:pPr>
      <w:spacing w:after="120"/>
      <w:ind w:left="-426" w:right="1068"/>
    </w:pPr>
    <w:rPr>
      <w:rFonts w:eastAsia="Cambria"/>
      <w:b/>
      <w:sz w:val="24"/>
      <w:szCs w:val="24"/>
    </w:rPr>
  </w:style>
  <w:style w:type="paragraph" w:customStyle="1" w:styleId="TableHeading">
    <w:name w:val="Table Heading"/>
    <w:basedOn w:val="Subtitle"/>
    <w:qFormat/>
    <w:rsid w:val="009B676F"/>
    <w:rPr>
      <w:rFonts w:ascii="Calibri" w:hAnsi="Calibri"/>
      <w:sz w:val="20"/>
      <w:szCs w:val="20"/>
    </w:rPr>
  </w:style>
  <w:style w:type="paragraph" w:customStyle="1" w:styleId="Tabletext">
    <w:name w:val="Table text"/>
    <w:basedOn w:val="Normal"/>
    <w:qFormat/>
    <w:rsid w:val="009B676F"/>
    <w:pPr>
      <w:spacing w:after="60" w:line="240" w:lineRule="auto"/>
    </w:pPr>
    <w:rPr>
      <w:sz w:val="18"/>
      <w:szCs w:val="18"/>
    </w:rPr>
  </w:style>
  <w:style w:type="paragraph" w:customStyle="1" w:styleId="Tablesubhead">
    <w:name w:val="Table sub head"/>
    <w:basedOn w:val="Normal"/>
    <w:qFormat/>
    <w:rsid w:val="009B676F"/>
    <w:pPr>
      <w:spacing w:after="120" w:line="240" w:lineRule="auto"/>
    </w:pPr>
    <w:rPr>
      <w:b/>
      <w:spacing w:val="1"/>
      <w:w w:val="105"/>
      <w:sz w:val="18"/>
    </w:rPr>
  </w:style>
  <w:style w:type="paragraph" w:customStyle="1" w:styleId="tabletext2">
    <w:name w:val="table text 2"/>
    <w:basedOn w:val="Normal"/>
    <w:qFormat/>
    <w:rsid w:val="009B676F"/>
    <w:pPr>
      <w:spacing w:after="120" w:line="240" w:lineRule="auto"/>
    </w:pPr>
    <w:rPr>
      <w:spacing w:val="1"/>
      <w:w w:val="105"/>
      <w:sz w:val="18"/>
      <w:szCs w:val="18"/>
    </w:rPr>
  </w:style>
  <w:style w:type="paragraph" w:customStyle="1" w:styleId="Headertheme">
    <w:name w:val="Header theme"/>
    <w:basedOn w:val="BodyText"/>
    <w:qFormat/>
    <w:rsid w:val="009B676F"/>
    <w:pPr>
      <w:jc w:val="center"/>
    </w:pPr>
    <w:rPr>
      <w:sz w:val="20"/>
      <w:szCs w:val="20"/>
    </w:rPr>
  </w:style>
  <w:style w:type="paragraph" w:styleId="BodyText">
    <w:name w:val="Body Text"/>
    <w:basedOn w:val="Normal"/>
    <w:link w:val="BodyTextChar"/>
    <w:uiPriority w:val="1"/>
    <w:semiHidden/>
    <w:unhideWhenUsed/>
    <w:qFormat/>
    <w:rsid w:val="009B676F"/>
    <w:pPr>
      <w:spacing w:after="120"/>
    </w:pPr>
  </w:style>
  <w:style w:type="character" w:customStyle="1" w:styleId="BodyTextChar">
    <w:name w:val="Body Text Char"/>
    <w:basedOn w:val="DefaultParagraphFont"/>
    <w:link w:val="BodyText"/>
    <w:uiPriority w:val="1"/>
    <w:semiHidden/>
    <w:rsid w:val="009B676F"/>
    <w:rPr>
      <w:rFonts w:ascii="Calibri" w:hAnsi="Calibri"/>
    </w:rPr>
  </w:style>
  <w:style w:type="paragraph" w:customStyle="1" w:styleId="RegenHeading1">
    <w:name w:val="Regen Heading 1"/>
    <w:basedOn w:val="Heading1"/>
    <w:qFormat/>
    <w:rsid w:val="00837DF2"/>
    <w:rPr>
      <w:rFonts w:ascii="Calibri Light" w:hAnsi="Calibri Light"/>
    </w:rPr>
  </w:style>
  <w:style w:type="paragraph" w:customStyle="1" w:styleId="RegenHeading2">
    <w:name w:val="Regen Heading2"/>
    <w:basedOn w:val="Heading2"/>
    <w:qFormat/>
    <w:rsid w:val="007B6A77"/>
    <w:rPr>
      <w:rFonts w:ascii="Calibri Light" w:hAnsi="Calibri Light"/>
    </w:rPr>
  </w:style>
  <w:style w:type="paragraph" w:customStyle="1" w:styleId="regenHeading3">
    <w:name w:val="regen Heading3"/>
    <w:basedOn w:val="Heading3"/>
    <w:qFormat/>
    <w:rsid w:val="00B944AF"/>
    <w:rPr>
      <w:rFonts w:ascii="Calibri Light" w:hAnsi="Calibri Light"/>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2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raustralasia.com/standards/principle2.html" TargetMode="External"/><Relationship Id="rId20" Type="http://schemas.openxmlformats.org/officeDocument/2006/relationships/fontTable" Target="fontTable.xml"/><Relationship Id="rId21" Type="http://schemas.openxmlformats.org/officeDocument/2006/relationships/theme" Target="theme/theme1.xml"/><Relationship Id="rId31" Type="http://schemas.microsoft.com/office/2011/relationships/commentsExtended" Target="commentsExtended.xml"/><Relationship Id="rId32" Type="http://schemas.microsoft.com/office/2011/relationships/people" Target="people.xml"/><Relationship Id="rId10" Type="http://schemas.openxmlformats.org/officeDocument/2006/relationships/hyperlink" Target="http://www.aabr.org.au/regentv/" TargetMode="External"/><Relationship Id="rId11" Type="http://schemas.openxmlformats.org/officeDocument/2006/relationships/hyperlink" Target="http://seraustralasia.com/standards/contents.html" TargetMode="External"/><Relationship Id="rId12" Type="http://schemas.openxmlformats.org/officeDocument/2006/relationships/hyperlink" Target="http://www.aabr.org.au/regentv/" TargetMode="External"/><Relationship Id="rId13" Type="http://schemas.openxmlformats.org/officeDocument/2006/relationships/hyperlink" Target="http://seraustralasia.com/standards/principle2.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7280-9B97-4A40-817A-70A861F1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3345</Characters>
  <Application>Microsoft Macintosh Word</Application>
  <DocSecurity>0</DocSecurity>
  <Lines>119</Lines>
  <Paragraphs>72</Paragraphs>
  <ScaleCrop>false</ScaleCrop>
  <HeadingPairs>
    <vt:vector size="2" baseType="variant">
      <vt:variant>
        <vt:lpstr>Title</vt:lpstr>
      </vt:variant>
      <vt:variant>
        <vt:i4>1</vt:i4>
      </vt:variant>
    </vt:vector>
  </HeadingPairs>
  <TitlesOfParts>
    <vt:vector size="1" baseType="lpstr">
      <vt:lpstr>Microsoft Word - AutoRecovery save of AutoRecovery save of Teachers Resource reference ecosystems_01.docx</vt:lpstr>
    </vt:vector>
  </TitlesOfParts>
  <Company>University of Western Sydney</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AutoRecovery save of AutoRecovery save of Teachers Resource reference ecosystems_01.docx</dc:title>
  <dc:creator>Tein</dc:creator>
  <cp:lastModifiedBy>Suzanne P</cp:lastModifiedBy>
  <cp:revision>2</cp:revision>
  <cp:lastPrinted>2016-12-15T11:50:00Z</cp:lastPrinted>
  <dcterms:created xsi:type="dcterms:W3CDTF">2018-02-16T20:37:00Z</dcterms:created>
  <dcterms:modified xsi:type="dcterms:W3CDTF">2018-02-16T20:37:00Z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LastSaved">
    <vt:filetime>2016-06-20T00:00:00Z</vt:filetime>
  </property>
</Properties>
</file>